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595959" w:themeColor="text1" w:themeTint="A6"/>
          <w:sz w:val="24"/>
          <w:szCs w:val="20"/>
        </w:rPr>
        <w:id w:val="1909658512"/>
        <w:docPartObj>
          <w:docPartGallery w:val="Cover Pages"/>
          <w:docPartUnique/>
        </w:docPartObj>
      </w:sdtPr>
      <w:sdtEndPr/>
      <w:sdtContent>
        <w:p w14:paraId="0DD78FFD" w14:textId="77777777" w:rsidR="00EC1464" w:rsidRDefault="00A5521A" w:rsidP="007C1528">
          <w:pPr>
            <w:pStyle w:val="Subtitle"/>
          </w:pPr>
          <w:r w:rsidRPr="00A5521A"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18A5BB0D" wp14:editId="2905A6F5">
                <wp:simplePos x="0" y="0"/>
                <wp:positionH relativeFrom="column">
                  <wp:posOffset>-280670</wp:posOffset>
                </wp:positionH>
                <wp:positionV relativeFrom="paragraph">
                  <wp:posOffset>-824865</wp:posOffset>
                </wp:positionV>
                <wp:extent cx="2044700" cy="568325"/>
                <wp:effectExtent l="0" t="0" r="0" b="3175"/>
                <wp:wrapThrough wrapText="bothSides">
                  <wp:wrapPolygon edited="0">
                    <wp:start x="805" y="0"/>
                    <wp:lineTo x="0" y="9412"/>
                    <wp:lineTo x="0" y="13756"/>
                    <wp:lineTo x="5232" y="20997"/>
                    <wp:lineTo x="7848" y="20997"/>
                    <wp:lineTo x="21332" y="18101"/>
                    <wp:lineTo x="21332" y="15204"/>
                    <wp:lineTo x="19722" y="11584"/>
                    <wp:lineTo x="19923" y="7964"/>
                    <wp:lineTo x="18112" y="2172"/>
                    <wp:lineTo x="16099" y="0"/>
                    <wp:lineTo x="805" y="0"/>
                  </wp:wrapPolygon>
                </wp:wrapThrough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4700" cy="568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pPr w:leftFromText="187" w:rightFromText="187" w:horzAnchor="margin" w:tblpXSpec="right" w:tblpYSpec="top"/>
            <w:tblW w:w="1735" w:type="pct"/>
            <w:tblBorders>
              <w:top w:val="single" w:sz="36" w:space="0" w:color="08A1D9" w:themeColor="accent3"/>
              <w:bottom w:val="single" w:sz="36" w:space="0" w:color="08A1D9" w:themeColor="accent3"/>
              <w:insideH w:val="single" w:sz="36" w:space="0" w:color="08A1D9" w:themeColor="accent3"/>
            </w:tblBorders>
            <w:tblCellMar>
              <w:top w:w="360" w:type="dxa"/>
              <w:left w:w="115" w:type="dxa"/>
              <w:bottom w:w="36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3404"/>
          </w:tblGrid>
          <w:tr w:rsidR="00EC1464" w:rsidRPr="007757F9" w14:paraId="35904144" w14:textId="77777777" w:rsidTr="00122835">
            <w:trPr>
              <w:trHeight w:val="2079"/>
            </w:trPr>
            <w:sdt>
              <w:sdtPr>
                <w:rPr>
                  <w:sz w:val="72"/>
                  <w:szCs w:val="72"/>
                  <w:lang w:val="es-ES"/>
                </w:rPr>
                <w:alias w:val="Título"/>
                <w:id w:val="13553149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0" w:type="auto"/>
                    <w:shd w:val="clear" w:color="auto" w:fill="auto"/>
                  </w:tcPr>
                  <w:p w14:paraId="21BB9D5A" w14:textId="77777777" w:rsidR="00EC1464" w:rsidRPr="00EC1464" w:rsidRDefault="007C63A1" w:rsidP="007C63A1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  <w:lang w:val="es-ES"/>
                      </w:rPr>
                    </w:pPr>
                    <w:proofErr w:type="spellStart"/>
                    <w:r w:rsidRPr="007C63A1">
                      <w:rPr>
                        <w:sz w:val="72"/>
                        <w:szCs w:val="72"/>
                        <w:lang w:val="es-ES"/>
                      </w:rPr>
                      <w:t>Apparel</w:t>
                    </w:r>
                    <w:proofErr w:type="spellEnd"/>
                    <w:r w:rsidRPr="007C63A1">
                      <w:rPr>
                        <w:sz w:val="72"/>
                        <w:szCs w:val="72"/>
                        <w:lang w:val="es-ES"/>
                      </w:rPr>
                      <w:t xml:space="preserve"> &amp; </w:t>
                    </w:r>
                    <w:proofErr w:type="spellStart"/>
                    <w:r w:rsidRPr="007C63A1">
                      <w:rPr>
                        <w:sz w:val="72"/>
                        <w:szCs w:val="72"/>
                        <w:lang w:val="es-ES"/>
                      </w:rPr>
                      <w:t>Footwear</w:t>
                    </w:r>
                    <w:proofErr w:type="spellEnd"/>
                  </w:p>
                </w:tc>
              </w:sdtContent>
            </w:sdt>
          </w:tr>
          <w:tr w:rsidR="00EC1464" w:rsidRPr="007757F9" w14:paraId="67CF989C" w14:textId="77777777" w:rsidTr="00122835">
            <w:trPr>
              <w:trHeight w:val="768"/>
            </w:trPr>
            <w:sdt>
              <w:sdtPr>
                <w:rPr>
                  <w:b/>
                  <w:color w:val="auto"/>
                  <w:sz w:val="40"/>
                  <w:szCs w:val="40"/>
                </w:rPr>
                <w:alias w:val="Subtítulo"/>
                <w:id w:val="1355315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0" w:type="auto"/>
                    <w:shd w:val="clear" w:color="auto" w:fill="auto"/>
                  </w:tcPr>
                  <w:p w14:paraId="7A2490B0" w14:textId="77777777" w:rsidR="00EC1464" w:rsidRPr="004E116E" w:rsidRDefault="00BD2259" w:rsidP="005E6BFF">
                    <w:pPr>
                      <w:pStyle w:val="NoSpacing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color w:val="auto"/>
                        <w:sz w:val="40"/>
                        <w:szCs w:val="40"/>
                      </w:rPr>
                      <w:t xml:space="preserve">UDF Creation and </w:t>
                    </w:r>
                    <w:r w:rsidR="005E6BFF">
                      <w:rPr>
                        <w:b/>
                        <w:color w:val="auto"/>
                        <w:sz w:val="40"/>
                        <w:szCs w:val="40"/>
                      </w:rPr>
                      <w:t>Update</w:t>
                    </w:r>
                  </w:p>
                </w:tc>
              </w:sdtContent>
            </w:sdt>
          </w:tr>
          <w:tr w:rsidR="00EC1464" w14:paraId="09716B58" w14:textId="77777777" w:rsidTr="00122835">
            <w:trPr>
              <w:trHeight w:val="279"/>
            </w:trPr>
            <w:sdt>
              <w:sdtPr>
                <w:rPr>
                  <w:sz w:val="28"/>
                  <w:szCs w:val="28"/>
                </w:rPr>
                <w:alias w:val="Autor"/>
                <w:id w:val="13553158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0" w:type="auto"/>
                    <w:shd w:val="clear" w:color="auto" w:fill="auto"/>
                  </w:tcPr>
                  <w:p w14:paraId="221E8F6F" w14:textId="77777777" w:rsidR="00EC1464" w:rsidRDefault="007C63A1" w:rsidP="00876473">
                    <w:pPr>
                      <w:pStyle w:val="NoSpacing"/>
                      <w:rPr>
                        <w:sz w:val="28"/>
                        <w:szCs w:val="28"/>
                      </w:rPr>
                    </w:pPr>
                    <w:proofErr w:type="spellStart"/>
                    <w:r w:rsidRPr="007C63A1">
                      <w:rPr>
                        <w:sz w:val="28"/>
                        <w:szCs w:val="28"/>
                      </w:rPr>
                      <w:t>Argentis</w:t>
                    </w:r>
                    <w:proofErr w:type="spellEnd"/>
                    <w:r w:rsidRPr="007C63A1">
                      <w:rPr>
                        <w:sz w:val="28"/>
                        <w:szCs w:val="28"/>
                      </w:rPr>
                      <w:t xml:space="preserve"> Consulting</w:t>
                    </w:r>
                  </w:p>
                </w:tc>
              </w:sdtContent>
            </w:sdt>
          </w:tr>
        </w:tbl>
        <w:p w14:paraId="5F2FD686" w14:textId="77777777" w:rsidR="00EC1464" w:rsidRDefault="00EC1464"/>
        <w:p w14:paraId="4945BE6D" w14:textId="77777777" w:rsidR="00EC1464" w:rsidRDefault="00272F4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58E2D88C" wp14:editId="119A6102">
                    <wp:simplePos x="0" y="0"/>
                    <wp:positionH relativeFrom="column">
                      <wp:posOffset>-914400</wp:posOffset>
                    </wp:positionH>
                    <wp:positionV relativeFrom="paragraph">
                      <wp:posOffset>6858635</wp:posOffset>
                    </wp:positionV>
                    <wp:extent cx="7772400" cy="1452245"/>
                    <wp:effectExtent l="0" t="0" r="0" b="0"/>
                    <wp:wrapThrough wrapText="bothSides">
                      <wp:wrapPolygon edited="0">
                        <wp:start x="0" y="0"/>
                        <wp:lineTo x="0" y="21251"/>
                        <wp:lineTo x="21547" y="21251"/>
                        <wp:lineTo x="21547" y="0"/>
                        <wp:lineTo x="0" y="0"/>
                      </wp:wrapPolygon>
                    </wp:wrapThrough>
                    <wp:docPr id="7" name="7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2400" cy="1452245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5DE1EC" w14:textId="77777777" w:rsidR="00C1658E" w:rsidRPr="00C1658E" w:rsidRDefault="00C1658E">
                                <w:pPr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solidFill>
                                        <w14:srgbClr w14:val="00B0F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FA823F" id="_x0000_t202" coordsize="21600,21600" o:spt="202" path="m,l,21600r21600,l21600,xe">
                    <v:stroke joinstyle="miter"/>
                    <v:path gradientshapeok="t" o:connecttype="rect"/>
                  </v:shapetype>
                  <v:shape id="7 Cuadro de texto" o:spid="_x0000_s1026" type="#_x0000_t202" style="position:absolute;margin-left:-1in;margin-top:540.05pt;width:612pt;height:114.35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DUlwIAAJMFAAAOAAAAZHJzL2Uyb0RvYy54bWysVN1v0zAQf0fif7D8TpOWdoFq6VQ6FSFN&#10;20SH9uw6dhth+4ztNil/PWcn/WDwMsRLcvb97ne+z+ubViuyF87XYEo6HOSUCMOhqs2mpN+elu8+&#10;UOIDMxVTYERJD8LTm9nbN9eNnYoRbEFVwhEkMX7a2JJuQ7DTLPN8KzTzA7DCoFKC0yzg0W2yyrEG&#10;2bXKRnl+lTXgKuuAC+/x9rZT0lnil1Lw8CClF4GokuLbQvq69F3Hbza7ZtONY3Zb8/4Z7B9eoVlt&#10;0OmJ6pYFRnau/oNK19yBBxkGHHQGUtZcpBgwmmH+IprVllmRYsHkeHtKk/9/tPx+/+hIXZW0oMQw&#10;jSUqyGLHKgekEiSINkBMUmP9FLEri+jQfoIWi32893gZY2+l0/GPURHUY7oPpxQjD+F4WRTFaJyj&#10;iqNuOJ6MRuNJ5MnO5tb58FmAJlEoqcMaptSy/Z0PHfQIid48qLpa1kqlg9usF8qRPYv1zot8kUqM&#10;7L/BlCFNSa/eT/LEbCDad9TKRB6RWqf3F2PvYkxSOCgRMcp8FRJTl0JNzmPTipN7xrkwIWUJ/Sd0&#10;REl09RrDHn9+1WuMuzjQInkGE07GujbgUvRp1s7Prr4fnyw7PBbnIu4ohnbd9j2xhuqALeGgmyxv&#10;+bLGst0xHx6Zw1HCUuN6CA/4kQow69BLlGzB/fzbfcRjh6OWkgZHs6T+x445QYn6YrD3Pw7H4zjL&#10;6TCeFCM8uEvN+lJjdnoB2A1DXESWJzHigzqK0oF+xi0yj15RxQxH3yUNR3ERuoWBW4iL+TyBcHot&#10;C3dmZXmkjumNTfnUPjNn+86Nw3MPxyFm0xcN3GGjpYH5LoCsU3fHBHdZ7ROPk5/mo99ScbVcnhPq&#10;vEtnvwAAAP//AwBQSwMEFAAGAAgAAAAhAIhlh83hAAAADwEAAA8AAABkcnMvZG93bnJldi54bWxM&#10;T0FOwzAQvCPxB2uRuKDWDqQlCnEqhIR64UJBQtzceJtYxOs0dtvwe7YnepvZGc3OVKvJ9+KIY3SB&#10;NGRzBQKpCdZRq+Hz43VWgIjJkDV9INTwixFW9fVVZUobTvSOx01qBYdQLI2GLqWhlDI2HXoT52FA&#10;Ym0XRm8S07GVdjQnDve9vFdqKb1xxB86M+BLh83P5uA1yLfv1i4XLn/M19n+Tu2+9m6x1vr2Znp+&#10;ApFwSv9mONfn6lBzp204kI2i1zDL8pzHJFZUoTIQZw8jvm0ZPaiiAFlX8nJH/QcAAP//AwBQSwEC&#10;LQAUAAYACAAAACEAtoM4kv4AAADhAQAAEwAAAAAAAAAAAAAAAAAAAAAAW0NvbnRlbnRfVHlwZXNd&#10;LnhtbFBLAQItABQABgAIAAAAIQA4/SH/1gAAAJQBAAALAAAAAAAAAAAAAAAAAC8BAABfcmVscy8u&#10;cmVsc1BLAQItABQABgAIAAAAIQAmlqDUlwIAAJMFAAAOAAAAAAAAAAAAAAAAAC4CAABkcnMvZTJv&#10;RG9jLnhtbFBLAQItABQABgAIAAAAIQCIZYfN4QAAAA8BAAAPAAAAAAAAAAAAAAAAAPEEAABkcnMv&#10;ZG93bnJldi54bWxQSwUGAAAAAAQABADzAAAA/wUAAAAA&#10;" fillcolor="#0070c0" stroked="f" strokeweight=".5pt">
                    <v:textbox>
                      <w:txbxContent>
                        <w:p w:rsidR="00C1658E" w:rsidRPr="00C1658E" w:rsidRDefault="00C1658E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solidFill>
                                  <w14:srgbClr w14:val="00B0F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  <w10:wrap type="through"/>
                  </v:shape>
                </w:pict>
              </mc:Fallback>
            </mc:AlternateContent>
          </w:r>
        </w:p>
      </w:sdtContent>
    </w:sdt>
    <w:p w14:paraId="13A73D15" w14:textId="77777777" w:rsidR="008676F9" w:rsidRDefault="008676F9"/>
    <w:p w14:paraId="11DF0E2C" w14:textId="77777777" w:rsidR="007F22A5" w:rsidRPr="007F22A5" w:rsidRDefault="00F90182" w:rsidP="004E116E">
      <w:pPr>
        <w:spacing w:before="0" w:after="0" w:line="240" w:lineRule="auto"/>
        <w:rPr>
          <w:b/>
          <w:color w:val="auto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013B346" wp14:editId="0ED14399">
            <wp:simplePos x="0" y="0"/>
            <wp:positionH relativeFrom="column">
              <wp:posOffset>-914400</wp:posOffset>
            </wp:positionH>
            <wp:positionV relativeFrom="paragraph">
              <wp:posOffset>2967355</wp:posOffset>
            </wp:positionV>
            <wp:extent cx="7772400" cy="2821940"/>
            <wp:effectExtent l="0" t="0" r="0" b="0"/>
            <wp:wrapThrough wrapText="bothSides">
              <wp:wrapPolygon edited="0">
                <wp:start x="0" y="0"/>
                <wp:lineTo x="0" y="21435"/>
                <wp:lineTo x="21547" y="21435"/>
                <wp:lineTo x="21547" y="0"/>
                <wp:lineTo x="0" y="0"/>
              </wp:wrapPolygon>
            </wp:wrapThrough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-1713098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82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134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1AFCC8" wp14:editId="5F604EA1">
                <wp:simplePos x="0" y="0"/>
                <wp:positionH relativeFrom="column">
                  <wp:posOffset>3568700</wp:posOffset>
                </wp:positionH>
                <wp:positionV relativeFrom="paragraph">
                  <wp:posOffset>6136640</wp:posOffset>
                </wp:positionV>
                <wp:extent cx="2743200" cy="337185"/>
                <wp:effectExtent l="0" t="0" r="0" b="5715"/>
                <wp:wrapThrough wrapText="bothSides">
                  <wp:wrapPolygon edited="0">
                    <wp:start x="450" y="0"/>
                    <wp:lineTo x="450" y="20746"/>
                    <wp:lineTo x="21150" y="20746"/>
                    <wp:lineTo x="21150" y="0"/>
                    <wp:lineTo x="450" y="0"/>
                  </wp:wrapPolygon>
                </wp:wrapThrough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CAFC4" w14:textId="77777777" w:rsidR="00225AF4" w:rsidRPr="000617EC" w:rsidRDefault="00225AF4" w:rsidP="00A5521A">
                            <w:pPr>
                              <w:spacing w:before="0" w:after="0"/>
                              <w:jc w:val="right"/>
                              <w:rPr>
                                <w:b/>
                                <w:color w:val="0070C0"/>
                                <w:sz w:val="20"/>
                              </w:rPr>
                            </w:pPr>
                            <w:r w:rsidRPr="000617EC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www.argentisconsulting.com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C6CC6" id="8 Cuadro de texto" o:spid="_x0000_s1027" type="#_x0000_t202" style="position:absolute;margin-left:281pt;margin-top:483.2pt;width:3in;height:26.5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YzHgwIAAHAFAAAOAAAAZHJzL2Uyb0RvYy54bWysVMlu2zAQvRfoPxC8N/KWpUbkwHWQokDQ&#10;BE2KnGmKjIWSHHZIW3K/vkNKcoy0lxS9SEPOm8fZL69aa9hOYajBlXx8MuJMOQlV7Z5L/v3x5sMF&#10;ZyEKVwkDTpV8rwK/Wrx/d9n4uZrABkylkBGJC/PGl3wTo58XRZAbZUU4Aa8cKTWgFZGO+FxUKBpi&#10;t6aYjEZnRQNYeQSpQqDb607JF5lfayXjndZBRWZKTr7F/MX8XadvsbgU82cUflPL3g3xD15YUTt6&#10;9EB1LaJgW6z/oLK1RAig44kEW4DWtVQ5BopmPHoVzcNGeJVjoeQEf0hT+H+08uvuHlldlZwK5YSl&#10;El2w1VZUCKxSLKo2QkpS48OcsA+e0LH9BC0Ve7gPdJlibzXa9KeoGOkp3ftDiomHSbqcnM+mVDfO&#10;JOmm0/PxxWmiKV6sPYb4WYFlSSg5UglzZsXuNsQOOkDSYw5uamNyGY1jTcnPpqejbHDQELlxCaty&#10;Q/Q0KaLO8yzFvVEJY9w3pSkhOYB0kVtRrQyynaAmElIqF3PsmZfQCaXJibcY9vgXr95i3MUxvAwu&#10;Hoxt7QBz9K/crn4MLusOTzk/ijuJsV23uRMOhV1Dtad6I3RjE7y8qakotyLEe4E0J1RHmv14Rx9t&#10;gJIPvcTZBvDX3+4TntqXtJw1NHclDz+3AhVn5oujxv44ns3SoObD7PR8Qgc81qyPNW5rV0BVGdOW&#10;8TKLCR/NIGoE+0QrYpleJZVwkt4ueRzEVey2Aa0YqZbLDKLR9CLeugcvE3UqUmq5x/ZJoO/7Mk3G&#10;VxgmVMxftWeHTZYOltsIus69m/LcZbXPP4117v5+BaW9cXzOqJdFufgNAAD//wMAUEsDBBQABgAI&#10;AAAAIQC5FzY24wAAAAwBAAAPAAAAZHJzL2Rvd25yZXYueG1sTI/BToNAEIbvJr7DZky82aWkkIIs&#10;TUPSmBg9tPbibWCnQGR3kd226NM7nvQ4M1/++f5iM5tBXGjyvbMKlosIBNnG6d62Co5vu4c1CB/Q&#10;ahycJQVf5GFT3t4UmGt3tXu6HEIrOMT6HBV0IYy5lL7pyKBfuJEs305uMhh4nFqpJ7xyuBlkHEWp&#10;NNhb/tDhSFVHzcfhbBQ8V7tX3NexWX8P1dPLaTt+Ht8Tpe7v5u0jiEBz+IPhV5/VoWSn2p2t9mJQ&#10;kKQxdwkKsjRdgWAiy1a8qRmNllkCsizk/xLlDwAAAP//AwBQSwECLQAUAAYACAAAACEAtoM4kv4A&#10;AADhAQAAEwAAAAAAAAAAAAAAAAAAAAAAW0NvbnRlbnRfVHlwZXNdLnhtbFBLAQItABQABgAIAAAA&#10;IQA4/SH/1gAAAJQBAAALAAAAAAAAAAAAAAAAAC8BAABfcmVscy8ucmVsc1BLAQItABQABgAIAAAA&#10;IQD4nYzHgwIAAHAFAAAOAAAAAAAAAAAAAAAAAC4CAABkcnMvZTJvRG9jLnhtbFBLAQItABQABgAI&#10;AAAAIQC5FzY24wAAAAwBAAAPAAAAAAAAAAAAAAAAAN0EAABkcnMvZG93bnJldi54bWxQSwUGAAAA&#10;AAQABADzAAAA7QUAAAAA&#10;" filled="f" stroked="f" strokeweight=".5pt">
                <v:textbox>
                  <w:txbxContent>
                    <w:p w:rsidR="00225AF4" w:rsidRPr="000617EC" w:rsidRDefault="00225AF4" w:rsidP="00A5521A">
                      <w:pPr>
                        <w:spacing w:before="0" w:after="0"/>
                        <w:jc w:val="right"/>
                        <w:rPr>
                          <w:b/>
                          <w:color w:val="0070C0"/>
                          <w:sz w:val="20"/>
                        </w:rPr>
                      </w:pPr>
                      <w:r w:rsidRPr="000617EC">
                        <w:rPr>
                          <w:b/>
                          <w:color w:val="FFFFFF" w:themeColor="background1"/>
                          <w:sz w:val="20"/>
                        </w:rPr>
                        <w:t>www.argentisconsulting.com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04134" w:rsidRPr="00A5521A">
        <w:rPr>
          <w:noProof/>
        </w:rPr>
        <w:drawing>
          <wp:anchor distT="0" distB="0" distL="114300" distR="114300" simplePos="0" relativeHeight="251665408" behindDoc="1" locked="0" layoutInCell="1" allowOverlap="1" wp14:anchorId="0CB55332" wp14:editId="23456B39">
            <wp:simplePos x="0" y="0"/>
            <wp:positionH relativeFrom="column">
              <wp:posOffset>-382905</wp:posOffset>
            </wp:positionH>
            <wp:positionV relativeFrom="paragraph">
              <wp:posOffset>6098540</wp:posOffset>
            </wp:positionV>
            <wp:extent cx="728980" cy="428625"/>
            <wp:effectExtent l="0" t="0" r="0" b="9525"/>
            <wp:wrapThrough wrapText="bothSides">
              <wp:wrapPolygon edited="0">
                <wp:start x="0" y="0"/>
                <wp:lineTo x="0" y="14400"/>
                <wp:lineTo x="2822" y="15360"/>
                <wp:lineTo x="2822" y="21120"/>
                <wp:lineTo x="20885" y="21120"/>
                <wp:lineTo x="20885" y="7680"/>
                <wp:lineTo x="1693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6F9" w:rsidRPr="00820D29">
        <w:br w:type="page"/>
      </w:r>
    </w:p>
    <w:p w14:paraId="352F62A9" w14:textId="77777777" w:rsidR="00194C28" w:rsidRDefault="00194C28" w:rsidP="00194C28">
      <w:pPr>
        <w:spacing w:before="0" w:after="0" w:line="240" w:lineRule="auto"/>
        <w:rPr>
          <w:b/>
          <w:color w:val="auto"/>
          <w:sz w:val="40"/>
          <w:szCs w:val="40"/>
        </w:rPr>
      </w:pPr>
      <w:r>
        <w:rPr>
          <w:b/>
          <w:color w:val="auto"/>
          <w:sz w:val="40"/>
          <w:szCs w:val="40"/>
        </w:rPr>
        <w:lastRenderedPageBreak/>
        <w:t xml:space="preserve">UDF Creation Process for the PDM Console. </w:t>
      </w:r>
    </w:p>
    <w:p w14:paraId="75E8BB78" w14:textId="77777777" w:rsidR="00194C28" w:rsidRDefault="00194C28" w:rsidP="00194C28">
      <w:pPr>
        <w:spacing w:before="0" w:after="0" w:line="240" w:lineRule="auto"/>
        <w:rPr>
          <w:b/>
        </w:rPr>
      </w:pPr>
    </w:p>
    <w:p w14:paraId="7C6CCEC5" w14:textId="77777777" w:rsidR="00194C28" w:rsidRDefault="00194C28" w:rsidP="00194C28">
      <w:pPr>
        <w:spacing w:line="240" w:lineRule="auto"/>
        <w:rPr>
          <w:color w:val="auto"/>
          <w:szCs w:val="24"/>
        </w:rPr>
      </w:pPr>
      <w:r>
        <w:rPr>
          <w:color w:val="auto"/>
          <w:szCs w:val="24"/>
        </w:rPr>
        <w:t>The following steps describe the creation of UDF for the PDM console in Apparel and Footwear.</w:t>
      </w:r>
    </w:p>
    <w:p w14:paraId="75455639" w14:textId="77777777" w:rsidR="00194C28" w:rsidRDefault="00194C28" w:rsidP="00194C28">
      <w:pPr>
        <w:rPr>
          <w:color w:val="auto"/>
          <w:szCs w:val="24"/>
        </w:rPr>
      </w:pPr>
      <w:r>
        <w:rPr>
          <w:color w:val="auto"/>
          <w:szCs w:val="24"/>
        </w:rPr>
        <w:t>To create the UDFs on Apparel and Footwear please follow the steps:</w:t>
      </w:r>
    </w:p>
    <w:p w14:paraId="0009AFE3" w14:textId="77777777" w:rsidR="00194C28" w:rsidRDefault="00194C28" w:rsidP="00194C28">
      <w:pPr>
        <w:pStyle w:val="ListParagraph"/>
        <w:numPr>
          <w:ilvl w:val="0"/>
          <w:numId w:val="26"/>
        </w:numPr>
        <w:rPr>
          <w:color w:val="auto"/>
          <w:szCs w:val="24"/>
        </w:rPr>
      </w:pPr>
      <w:r>
        <w:rPr>
          <w:color w:val="auto"/>
          <w:szCs w:val="24"/>
        </w:rPr>
        <w:t xml:space="preserve">First we need to create the UDF on the User Tables, to do this, on SAP, go to Tools </w:t>
      </w:r>
      <w:r w:rsidRPr="000247F3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Customization Tools </w:t>
      </w:r>
      <w:r w:rsidRPr="000247F3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User-Defined Fields – Management… </w:t>
      </w:r>
    </w:p>
    <w:p w14:paraId="0EAD4F97" w14:textId="77777777" w:rsidR="00194C28" w:rsidRPr="000247F3" w:rsidRDefault="00194C28" w:rsidP="00194C28">
      <w:pPr>
        <w:rPr>
          <w:color w:val="auto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392F3D2E" wp14:editId="644ACE86">
            <wp:extent cx="5612130" cy="3960495"/>
            <wp:effectExtent l="0" t="0" r="762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9D30935" w14:textId="77777777" w:rsidR="00194C28" w:rsidRDefault="00194C28" w:rsidP="00194C28">
      <w:pPr>
        <w:rPr>
          <w:color w:val="auto"/>
          <w:szCs w:val="24"/>
        </w:rPr>
      </w:pPr>
    </w:p>
    <w:p w14:paraId="201503FA" w14:textId="77777777" w:rsidR="00194C28" w:rsidRDefault="00194C28" w:rsidP="00194C28">
      <w:pPr>
        <w:pStyle w:val="ListParagraph"/>
        <w:numPr>
          <w:ilvl w:val="0"/>
          <w:numId w:val="26"/>
        </w:numPr>
        <w:rPr>
          <w:color w:val="auto"/>
        </w:rPr>
      </w:pPr>
      <w:r>
        <w:rPr>
          <w:color w:val="auto"/>
        </w:rPr>
        <w:t xml:space="preserve">Look for the User Tables and open the content by clicking on the black arrow on the left of the text. </w:t>
      </w:r>
    </w:p>
    <w:p w14:paraId="6146474A" w14:textId="77777777" w:rsidR="00194C28" w:rsidRDefault="00194C28" w:rsidP="00194C28">
      <w:pPr>
        <w:rPr>
          <w:color w:val="auto"/>
        </w:rPr>
      </w:pPr>
    </w:p>
    <w:p w14:paraId="6029C7EF" w14:textId="77777777" w:rsidR="00194C28" w:rsidRDefault="00194C28" w:rsidP="00194C28">
      <w:pPr>
        <w:rPr>
          <w:color w:val="auto"/>
        </w:rPr>
      </w:pPr>
    </w:p>
    <w:p w14:paraId="3DE804CD" w14:textId="77777777" w:rsidR="00194C28" w:rsidRDefault="00194C28" w:rsidP="00194C28">
      <w:pPr>
        <w:rPr>
          <w:color w:val="auto"/>
        </w:rPr>
      </w:pPr>
    </w:p>
    <w:p w14:paraId="090CF24F" w14:textId="77777777" w:rsidR="00194C28" w:rsidRDefault="00194C28" w:rsidP="00194C28">
      <w:pPr>
        <w:rPr>
          <w:color w:val="auto"/>
        </w:rPr>
      </w:pPr>
      <w:r>
        <w:rPr>
          <w:noProof/>
          <w:color w:val="auto"/>
        </w:rPr>
        <w:lastRenderedPageBreak/>
        <w:drawing>
          <wp:inline distT="0" distB="0" distL="0" distR="0" wp14:anchorId="24E1C917" wp14:editId="04EC4C1A">
            <wp:extent cx="3190875" cy="2771775"/>
            <wp:effectExtent l="0" t="0" r="9525" b="9525"/>
            <wp:docPr id="22" name="Picture 22" descr="C:\Argentis Consulting\Applications\Apparel\imagenes UDF\ud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Argentis Consulting\Applications\Apparel\imagenes UDF\udf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87F43" w14:textId="77777777" w:rsidR="00194C28" w:rsidRDefault="00194C28" w:rsidP="00194C28">
      <w:pPr>
        <w:pStyle w:val="ListParagraph"/>
        <w:numPr>
          <w:ilvl w:val="0"/>
          <w:numId w:val="26"/>
        </w:numPr>
        <w:rPr>
          <w:color w:val="auto"/>
        </w:rPr>
      </w:pPr>
      <w:r>
        <w:rPr>
          <w:color w:val="auto"/>
        </w:rPr>
        <w:t xml:space="preserve">Look for the table called </w:t>
      </w:r>
      <w:proofErr w:type="spellStart"/>
      <w:r>
        <w:rPr>
          <w:color w:val="auto"/>
        </w:rPr>
        <w:t>Argentis</w:t>
      </w:r>
      <w:proofErr w:type="spellEnd"/>
      <w:r>
        <w:rPr>
          <w:color w:val="auto"/>
        </w:rPr>
        <w:t xml:space="preserve"> Model (this table is the one that we use to manage the Product Data Management console), select it by clicking over it and click on the “Add” button.</w:t>
      </w:r>
    </w:p>
    <w:p w14:paraId="50F720E1" w14:textId="77777777" w:rsidR="00194C28" w:rsidRPr="00AF0433" w:rsidRDefault="00194C28" w:rsidP="00194C28">
      <w:pPr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783045A1" wp14:editId="6EEC1690">
            <wp:extent cx="6229350" cy="692150"/>
            <wp:effectExtent l="0" t="0" r="0" b="0"/>
            <wp:docPr id="27" name="Picture 27" descr="C:\Argentis Consulting\Applications\Apparel\imagenes UDF\ud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Argentis Consulting\Applications\Apparel\imagenes UDF\udf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33">
        <w:rPr>
          <w:color w:val="auto"/>
        </w:rPr>
        <w:t xml:space="preserve"> </w:t>
      </w:r>
    </w:p>
    <w:p w14:paraId="33B53506" w14:textId="77777777" w:rsidR="00194C28" w:rsidRDefault="00194C28" w:rsidP="00194C28">
      <w:pPr>
        <w:pStyle w:val="ListParagraph"/>
        <w:numPr>
          <w:ilvl w:val="0"/>
          <w:numId w:val="26"/>
        </w:numPr>
        <w:rPr>
          <w:color w:val="000000"/>
        </w:rPr>
      </w:pPr>
      <w:r>
        <w:rPr>
          <w:color w:val="000000"/>
        </w:rPr>
        <w:t xml:space="preserve">Complete the information requested according to the needs and select “Add” to create it. </w:t>
      </w:r>
    </w:p>
    <w:p w14:paraId="49C0067D" w14:textId="77777777" w:rsidR="009E1CF1" w:rsidRDefault="009E1CF1" w:rsidP="009E1CF1">
      <w:pPr>
        <w:pStyle w:val="ListParagraph"/>
        <w:rPr>
          <w:color w:val="000000"/>
        </w:rPr>
      </w:pPr>
      <w:bookmarkStart w:id="1" w:name="OLE_LINK1"/>
      <w:bookmarkStart w:id="2" w:name="OLE_LINK2"/>
      <w:bookmarkStart w:id="3" w:name="OLE_LINK3"/>
      <w:r>
        <w:rPr>
          <w:color w:val="000000"/>
        </w:rPr>
        <w:t xml:space="preserve">The UDF must begin with </w:t>
      </w:r>
      <w:r w:rsidRPr="009E1CF1">
        <w:rPr>
          <w:b/>
          <w:color w:val="000000"/>
        </w:rPr>
        <w:t>ARGNS</w:t>
      </w:r>
    </w:p>
    <w:bookmarkEnd w:id="1"/>
    <w:bookmarkEnd w:id="2"/>
    <w:bookmarkEnd w:id="3"/>
    <w:p w14:paraId="66C5C50C" w14:textId="77777777" w:rsidR="009E1CF1" w:rsidRDefault="009E1CF1" w:rsidP="009E1CF1">
      <w:pPr>
        <w:pStyle w:val="ListParagrap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3872" behindDoc="0" locked="0" layoutInCell="1" allowOverlap="1" wp14:anchorId="722A93DC" wp14:editId="6677615F">
            <wp:simplePos x="0" y="0"/>
            <wp:positionH relativeFrom="column">
              <wp:posOffset>1457960</wp:posOffset>
            </wp:positionH>
            <wp:positionV relativeFrom="paragraph">
              <wp:posOffset>8890</wp:posOffset>
            </wp:positionV>
            <wp:extent cx="2572385" cy="2647950"/>
            <wp:effectExtent l="0" t="0" r="0" b="0"/>
            <wp:wrapSquare wrapText="bothSides"/>
            <wp:docPr id="28" name="Picture 28" descr="C:\Argentis Consulting\Applications\Apparel\imagenes UDF\ud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Argentis Consulting\Applications\Apparel\imagenes UDF\udf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53CD1" w14:textId="77777777" w:rsidR="009E1CF1" w:rsidRDefault="009E1CF1" w:rsidP="009E1CF1">
      <w:pPr>
        <w:pStyle w:val="ListParagraph"/>
        <w:rPr>
          <w:color w:val="000000"/>
        </w:rPr>
      </w:pPr>
    </w:p>
    <w:p w14:paraId="4B9B0780" w14:textId="77777777" w:rsidR="00194C28" w:rsidRPr="00AF0433" w:rsidRDefault="00194C28" w:rsidP="00194C28">
      <w:pPr>
        <w:rPr>
          <w:color w:val="000000"/>
        </w:rPr>
      </w:pPr>
    </w:p>
    <w:p w14:paraId="157B90B8" w14:textId="77777777" w:rsidR="00194C28" w:rsidRDefault="00194C28" w:rsidP="00194C28">
      <w:pPr>
        <w:rPr>
          <w:color w:val="000000"/>
        </w:rPr>
      </w:pPr>
    </w:p>
    <w:p w14:paraId="406BA6CE" w14:textId="77777777" w:rsidR="00194C28" w:rsidRDefault="00194C28" w:rsidP="00194C28">
      <w:pPr>
        <w:rPr>
          <w:color w:val="000000"/>
        </w:rPr>
      </w:pPr>
    </w:p>
    <w:p w14:paraId="7CEAFD01" w14:textId="77777777" w:rsidR="00194C28" w:rsidRDefault="00194C28" w:rsidP="00194C28">
      <w:pPr>
        <w:rPr>
          <w:color w:val="000000"/>
        </w:rPr>
      </w:pPr>
    </w:p>
    <w:p w14:paraId="5DF91D33" w14:textId="77777777" w:rsidR="00194C28" w:rsidRDefault="00194C28" w:rsidP="00194C28">
      <w:pPr>
        <w:rPr>
          <w:color w:val="000000"/>
        </w:rPr>
      </w:pPr>
    </w:p>
    <w:p w14:paraId="38E227E3" w14:textId="77777777" w:rsidR="00194C28" w:rsidRDefault="00194C28" w:rsidP="00194C28">
      <w:pPr>
        <w:rPr>
          <w:color w:val="000000"/>
        </w:rPr>
      </w:pPr>
    </w:p>
    <w:p w14:paraId="5720FAB1" w14:textId="77777777" w:rsidR="00194C28" w:rsidRDefault="00194C28" w:rsidP="00194C28">
      <w:pPr>
        <w:pStyle w:val="ListParagraph"/>
        <w:numPr>
          <w:ilvl w:val="0"/>
          <w:numId w:val="26"/>
        </w:numPr>
        <w:rPr>
          <w:color w:val="000000"/>
        </w:rPr>
      </w:pPr>
      <w:r>
        <w:rPr>
          <w:color w:val="000000"/>
        </w:rPr>
        <w:lastRenderedPageBreak/>
        <w:t xml:space="preserve">No we must create the UDF on the Master Data tables, to do this look for the Master Data </w:t>
      </w:r>
      <w:r w:rsidRPr="00AF0433">
        <w:rPr>
          <w:color w:val="000000"/>
        </w:rPr>
        <w:sym w:font="Wingdings" w:char="F0E0"/>
      </w:r>
      <w:r>
        <w:rPr>
          <w:color w:val="000000"/>
        </w:rPr>
        <w:t xml:space="preserve"> Items </w:t>
      </w:r>
      <w:r w:rsidRPr="00AF0433">
        <w:rPr>
          <w:color w:val="000000"/>
        </w:rPr>
        <w:sym w:font="Wingdings" w:char="F0E0"/>
      </w:r>
      <w:r>
        <w:rPr>
          <w:color w:val="000000"/>
        </w:rPr>
        <w:t xml:space="preserve"> Items, select this last one, by clicking over it and select “Add”. </w:t>
      </w:r>
    </w:p>
    <w:p w14:paraId="273E403A" w14:textId="77777777" w:rsidR="00194C28" w:rsidRPr="00AF0433" w:rsidRDefault="00194C28" w:rsidP="00194C28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CDF5C7F" wp14:editId="6FEC2596">
            <wp:extent cx="6229350" cy="2787307"/>
            <wp:effectExtent l="0" t="0" r="0" b="0"/>
            <wp:docPr id="29" name="Picture 29" descr="C:\Argentis Consulting\Applications\Apparel\imagenes UDF\ud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Argentis Consulting\Applications\Apparel\imagenes UDF\udf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78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2C870" w14:textId="77777777" w:rsidR="00194C28" w:rsidRDefault="00194C28" w:rsidP="00194C28">
      <w:pPr>
        <w:pStyle w:val="ListParagraph"/>
        <w:numPr>
          <w:ilvl w:val="0"/>
          <w:numId w:val="26"/>
        </w:numPr>
        <w:rPr>
          <w:color w:val="000000"/>
        </w:rPr>
      </w:pPr>
      <w:r>
        <w:rPr>
          <w:color w:val="000000"/>
        </w:rPr>
        <w:t xml:space="preserve">Make the UDF exactly as the one created on the User Table. </w:t>
      </w:r>
    </w:p>
    <w:p w14:paraId="29404296" w14:textId="77777777" w:rsidR="009E1CF1" w:rsidRDefault="009E1CF1" w:rsidP="009E1CF1">
      <w:pPr>
        <w:pStyle w:val="ListParagraph"/>
        <w:rPr>
          <w:b/>
          <w:color w:val="000000"/>
        </w:rPr>
      </w:pPr>
      <w:r>
        <w:rPr>
          <w:color w:val="000000"/>
        </w:rPr>
        <w:t xml:space="preserve">The UDF must begin with </w:t>
      </w:r>
      <w:r w:rsidRPr="009E1CF1">
        <w:rPr>
          <w:b/>
          <w:color w:val="000000"/>
        </w:rPr>
        <w:t>ARGNS</w:t>
      </w:r>
    </w:p>
    <w:p w14:paraId="21473C6D" w14:textId="77777777" w:rsidR="00194C28" w:rsidRDefault="00194C28" w:rsidP="009E1CF1">
      <w:pPr>
        <w:pStyle w:val="ListParagrap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4896" behindDoc="0" locked="0" layoutInCell="1" allowOverlap="1" wp14:anchorId="516AE733" wp14:editId="0D34652C">
            <wp:simplePos x="0" y="0"/>
            <wp:positionH relativeFrom="column">
              <wp:posOffset>1181100</wp:posOffset>
            </wp:positionH>
            <wp:positionV relativeFrom="paragraph">
              <wp:posOffset>235585</wp:posOffset>
            </wp:positionV>
            <wp:extent cx="2868930" cy="2952750"/>
            <wp:effectExtent l="0" t="0" r="7620" b="0"/>
            <wp:wrapSquare wrapText="bothSides"/>
            <wp:docPr id="30" name="Picture 30" descr="C:\Argentis Consulting\Applications\Apparel\imagenes UDF\ud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Argentis Consulting\Applications\Apparel\imagenes UDF\udf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5E376" w14:textId="77777777" w:rsidR="00194C28" w:rsidRDefault="00194C28" w:rsidP="00194C28">
      <w:pPr>
        <w:rPr>
          <w:color w:val="000000"/>
        </w:rPr>
      </w:pPr>
    </w:p>
    <w:p w14:paraId="4253F2BE" w14:textId="77777777" w:rsidR="00194C28" w:rsidRDefault="00194C28" w:rsidP="00194C28">
      <w:pPr>
        <w:rPr>
          <w:color w:val="000000"/>
        </w:rPr>
      </w:pPr>
    </w:p>
    <w:p w14:paraId="29944ACD" w14:textId="77777777" w:rsidR="00194C28" w:rsidRDefault="00194C28" w:rsidP="00194C28">
      <w:pPr>
        <w:rPr>
          <w:color w:val="000000"/>
        </w:rPr>
      </w:pPr>
    </w:p>
    <w:p w14:paraId="390663E7" w14:textId="77777777" w:rsidR="00194C28" w:rsidRDefault="00194C28" w:rsidP="00194C28">
      <w:pPr>
        <w:rPr>
          <w:color w:val="000000"/>
        </w:rPr>
      </w:pPr>
    </w:p>
    <w:p w14:paraId="45336F0F" w14:textId="77777777" w:rsidR="00194C28" w:rsidRDefault="00194C28" w:rsidP="00194C28">
      <w:pPr>
        <w:rPr>
          <w:color w:val="000000"/>
        </w:rPr>
      </w:pPr>
    </w:p>
    <w:p w14:paraId="613859A1" w14:textId="77777777" w:rsidR="00194C28" w:rsidRDefault="00194C28" w:rsidP="00194C28">
      <w:pPr>
        <w:rPr>
          <w:color w:val="1F497D"/>
          <w:lang w:val="en-GB"/>
        </w:rPr>
      </w:pPr>
    </w:p>
    <w:p w14:paraId="49D364C2" w14:textId="77777777" w:rsidR="00194C28" w:rsidRDefault="00194C28" w:rsidP="00194C28">
      <w:pPr>
        <w:rPr>
          <w:color w:val="000000"/>
          <w:lang w:val="en-GB"/>
        </w:rPr>
      </w:pPr>
    </w:p>
    <w:p w14:paraId="4DCD3633" w14:textId="77777777" w:rsidR="00194C28" w:rsidRDefault="00194C28" w:rsidP="00194C28">
      <w:pPr>
        <w:rPr>
          <w:color w:val="000000"/>
          <w:lang w:val="en-GB"/>
        </w:rPr>
      </w:pPr>
    </w:p>
    <w:p w14:paraId="54A5268E" w14:textId="77777777" w:rsidR="00194C28" w:rsidRDefault="00194C28" w:rsidP="00194C28">
      <w:pPr>
        <w:pStyle w:val="ListParagraph"/>
        <w:numPr>
          <w:ilvl w:val="0"/>
          <w:numId w:val="26"/>
        </w:numPr>
        <w:rPr>
          <w:color w:val="000000"/>
          <w:lang w:val="en-GB"/>
        </w:rPr>
      </w:pPr>
      <w:r>
        <w:rPr>
          <w:color w:val="000000"/>
          <w:lang w:val="en-GB"/>
        </w:rPr>
        <w:lastRenderedPageBreak/>
        <w:t>If you go to the PDM Console on Apparel and Footwear and select the UDF tab you should now see the new created UDF.</w:t>
      </w:r>
    </w:p>
    <w:p w14:paraId="5EC5023B" w14:textId="77777777" w:rsidR="00194C28" w:rsidRDefault="00194C28" w:rsidP="00194C28">
      <w:pPr>
        <w:rPr>
          <w:color w:val="000000"/>
          <w:lang w:val="en-GB"/>
        </w:rPr>
      </w:pPr>
    </w:p>
    <w:p w14:paraId="46F379CF" w14:textId="77777777" w:rsidR="00194C28" w:rsidRPr="00866E09" w:rsidRDefault="00194C28" w:rsidP="00194C28">
      <w:pPr>
        <w:rPr>
          <w:color w:val="000000"/>
          <w:lang w:val="en-GB"/>
        </w:rPr>
      </w:pPr>
      <w:r>
        <w:rPr>
          <w:noProof/>
          <w:color w:val="000000"/>
        </w:rPr>
        <w:drawing>
          <wp:inline distT="0" distB="0" distL="0" distR="0" wp14:anchorId="2E1A1410" wp14:editId="398083CD">
            <wp:extent cx="6229350" cy="3935028"/>
            <wp:effectExtent l="0" t="0" r="0" b="8890"/>
            <wp:docPr id="31" name="Picture 31" descr="C:\Argentis Consulting\Applications\Apparel\imagenes UDF\ud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Argentis Consulting\Applications\Apparel\imagenes UDF\udf8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935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4D504" w14:textId="77777777" w:rsidR="00194C28" w:rsidRDefault="00194C28" w:rsidP="00194C28">
      <w:pPr>
        <w:rPr>
          <w:color w:val="000000"/>
          <w:lang w:val="en-GB"/>
        </w:rPr>
      </w:pPr>
    </w:p>
    <w:p w14:paraId="39BCB3A0" w14:textId="77777777" w:rsidR="00194C28" w:rsidRDefault="00194C28" w:rsidP="00194C28">
      <w:pPr>
        <w:rPr>
          <w:color w:val="000000"/>
          <w:lang w:val="en-GB"/>
        </w:rPr>
      </w:pPr>
    </w:p>
    <w:p w14:paraId="1743CB4F" w14:textId="77777777" w:rsidR="00194C28" w:rsidRDefault="00194C28" w:rsidP="00194C28">
      <w:pPr>
        <w:rPr>
          <w:color w:val="000000"/>
          <w:lang w:val="en-GB"/>
        </w:rPr>
      </w:pPr>
    </w:p>
    <w:p w14:paraId="1EDB426F" w14:textId="77777777" w:rsidR="00194C28" w:rsidRDefault="00194C28" w:rsidP="00194C28">
      <w:pPr>
        <w:rPr>
          <w:color w:val="000000"/>
          <w:lang w:val="en-GB"/>
        </w:rPr>
      </w:pPr>
    </w:p>
    <w:p w14:paraId="5C9060A8" w14:textId="77777777" w:rsidR="00194C28" w:rsidRDefault="00194C28" w:rsidP="00194C28">
      <w:pPr>
        <w:rPr>
          <w:color w:val="000000"/>
          <w:lang w:val="en-GB"/>
        </w:rPr>
      </w:pPr>
    </w:p>
    <w:p w14:paraId="29D9000C" w14:textId="77777777" w:rsidR="00194C28" w:rsidRDefault="00194C28" w:rsidP="00194C28">
      <w:pPr>
        <w:rPr>
          <w:color w:val="000000"/>
          <w:lang w:val="en-GB"/>
        </w:rPr>
      </w:pPr>
    </w:p>
    <w:p w14:paraId="04E39F3C" w14:textId="77777777" w:rsidR="00194C28" w:rsidRDefault="00194C28" w:rsidP="00194C28">
      <w:pPr>
        <w:rPr>
          <w:color w:val="000000"/>
          <w:lang w:val="en-GB"/>
        </w:rPr>
      </w:pPr>
    </w:p>
    <w:p w14:paraId="2B60703A" w14:textId="77777777" w:rsidR="000247F3" w:rsidRDefault="000247F3" w:rsidP="000247F3">
      <w:pPr>
        <w:spacing w:before="0" w:after="0" w:line="240" w:lineRule="auto"/>
        <w:rPr>
          <w:b/>
          <w:color w:val="auto"/>
          <w:sz w:val="40"/>
          <w:szCs w:val="40"/>
        </w:rPr>
      </w:pPr>
      <w:r>
        <w:rPr>
          <w:b/>
          <w:color w:val="auto"/>
          <w:sz w:val="40"/>
          <w:szCs w:val="40"/>
        </w:rPr>
        <w:lastRenderedPageBreak/>
        <w:t xml:space="preserve">UDF </w:t>
      </w:r>
      <w:r w:rsidR="006E0079">
        <w:rPr>
          <w:b/>
          <w:color w:val="auto"/>
          <w:sz w:val="40"/>
          <w:szCs w:val="40"/>
        </w:rPr>
        <w:t xml:space="preserve">Options </w:t>
      </w:r>
      <w:proofErr w:type="gramStart"/>
      <w:r w:rsidR="006E0079">
        <w:rPr>
          <w:b/>
          <w:color w:val="auto"/>
          <w:sz w:val="40"/>
          <w:szCs w:val="40"/>
        </w:rPr>
        <w:t>update</w:t>
      </w:r>
      <w:proofErr w:type="gramEnd"/>
      <w:r>
        <w:rPr>
          <w:b/>
          <w:color w:val="auto"/>
          <w:sz w:val="40"/>
          <w:szCs w:val="40"/>
        </w:rPr>
        <w:t xml:space="preserve"> Process for the PDM Console. </w:t>
      </w:r>
    </w:p>
    <w:p w14:paraId="2DBE3A16" w14:textId="77777777" w:rsidR="000247F3" w:rsidRDefault="000247F3" w:rsidP="000247F3">
      <w:pPr>
        <w:spacing w:before="0" w:after="0" w:line="240" w:lineRule="auto"/>
        <w:rPr>
          <w:b/>
        </w:rPr>
      </w:pPr>
    </w:p>
    <w:p w14:paraId="75C72FBC" w14:textId="77777777" w:rsidR="000247F3" w:rsidRDefault="000247F3" w:rsidP="000247F3">
      <w:pPr>
        <w:spacing w:line="240" w:lineRule="auto"/>
        <w:rPr>
          <w:color w:val="auto"/>
          <w:szCs w:val="24"/>
        </w:rPr>
      </w:pPr>
      <w:r>
        <w:rPr>
          <w:color w:val="auto"/>
          <w:szCs w:val="24"/>
        </w:rPr>
        <w:t>The following steps describe the creation of UDF for the PDM console in Apparel and Footwear.</w:t>
      </w:r>
    </w:p>
    <w:p w14:paraId="757F4604" w14:textId="77777777" w:rsidR="000247F3" w:rsidRDefault="000247F3" w:rsidP="000247F3">
      <w:pPr>
        <w:rPr>
          <w:color w:val="auto"/>
          <w:szCs w:val="24"/>
        </w:rPr>
      </w:pPr>
      <w:r>
        <w:rPr>
          <w:color w:val="auto"/>
          <w:szCs w:val="24"/>
        </w:rPr>
        <w:t>To create the UDFs on Apparel and Footwear please follow the steps:</w:t>
      </w:r>
    </w:p>
    <w:p w14:paraId="2EADF812" w14:textId="77777777" w:rsidR="000247F3" w:rsidRDefault="000247F3" w:rsidP="000247F3">
      <w:pPr>
        <w:pStyle w:val="ListParagraph"/>
        <w:numPr>
          <w:ilvl w:val="0"/>
          <w:numId w:val="26"/>
        </w:numPr>
        <w:rPr>
          <w:color w:val="auto"/>
          <w:szCs w:val="24"/>
        </w:rPr>
      </w:pPr>
      <w:r>
        <w:rPr>
          <w:color w:val="auto"/>
          <w:szCs w:val="24"/>
        </w:rPr>
        <w:t>First we need to create the</w:t>
      </w:r>
      <w:r w:rsidR="006E0079">
        <w:rPr>
          <w:color w:val="auto"/>
          <w:szCs w:val="24"/>
        </w:rPr>
        <w:t xml:space="preserve"> options on the</w:t>
      </w:r>
      <w:r>
        <w:rPr>
          <w:color w:val="auto"/>
          <w:szCs w:val="24"/>
        </w:rPr>
        <w:t xml:space="preserve"> UDF on the User Tables, to do this, on SAP, go to Tools </w:t>
      </w:r>
      <w:r w:rsidRPr="000247F3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Customization Tools </w:t>
      </w:r>
      <w:r w:rsidRPr="000247F3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User-Defined Fields – Management… </w:t>
      </w:r>
    </w:p>
    <w:p w14:paraId="6312A4AD" w14:textId="77777777" w:rsidR="000247F3" w:rsidRPr="000247F3" w:rsidRDefault="000247F3" w:rsidP="000247F3">
      <w:pPr>
        <w:rPr>
          <w:color w:val="auto"/>
          <w:szCs w:val="24"/>
        </w:rPr>
      </w:pPr>
      <w:r>
        <w:rPr>
          <w:noProof/>
        </w:rPr>
        <w:drawing>
          <wp:inline distT="0" distB="0" distL="0" distR="0" wp14:anchorId="124D2F16" wp14:editId="361409C7">
            <wp:extent cx="5612130" cy="3960495"/>
            <wp:effectExtent l="0" t="0" r="762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46E64" w14:textId="77777777" w:rsidR="000247F3" w:rsidRDefault="000247F3" w:rsidP="000247F3">
      <w:pPr>
        <w:rPr>
          <w:color w:val="auto"/>
          <w:szCs w:val="24"/>
        </w:rPr>
      </w:pPr>
    </w:p>
    <w:p w14:paraId="254BE199" w14:textId="77777777" w:rsidR="009F5F2A" w:rsidRDefault="00AF0433" w:rsidP="000247F3">
      <w:pPr>
        <w:pStyle w:val="ListParagraph"/>
        <w:numPr>
          <w:ilvl w:val="0"/>
          <w:numId w:val="26"/>
        </w:numPr>
        <w:rPr>
          <w:color w:val="auto"/>
        </w:rPr>
      </w:pPr>
      <w:r>
        <w:rPr>
          <w:color w:val="auto"/>
        </w:rPr>
        <w:t xml:space="preserve">Look for the User Tables and open the content by clicking on the black arrow on the left of the text. </w:t>
      </w:r>
    </w:p>
    <w:p w14:paraId="6B1A7A4E" w14:textId="77777777" w:rsidR="00AF0433" w:rsidRDefault="00AF0433" w:rsidP="00AF0433">
      <w:pPr>
        <w:rPr>
          <w:color w:val="auto"/>
        </w:rPr>
      </w:pPr>
    </w:p>
    <w:p w14:paraId="71D2E65D" w14:textId="77777777" w:rsidR="00AF0433" w:rsidRDefault="00AF0433" w:rsidP="00AF0433">
      <w:pPr>
        <w:rPr>
          <w:color w:val="auto"/>
        </w:rPr>
      </w:pPr>
    </w:p>
    <w:p w14:paraId="42DC6A82" w14:textId="77777777" w:rsidR="00AF0433" w:rsidRDefault="00AF0433" w:rsidP="00AF0433">
      <w:pPr>
        <w:rPr>
          <w:color w:val="auto"/>
        </w:rPr>
      </w:pPr>
    </w:p>
    <w:p w14:paraId="1CEEC649" w14:textId="77777777" w:rsidR="00AF0433" w:rsidRDefault="00AF0433" w:rsidP="00AF0433">
      <w:pPr>
        <w:rPr>
          <w:color w:val="auto"/>
        </w:rPr>
      </w:pPr>
      <w:r>
        <w:rPr>
          <w:noProof/>
          <w:color w:val="auto"/>
        </w:rPr>
        <w:lastRenderedPageBreak/>
        <w:drawing>
          <wp:inline distT="0" distB="0" distL="0" distR="0" wp14:anchorId="39C7E645" wp14:editId="44D9A9C7">
            <wp:extent cx="3190875" cy="2771775"/>
            <wp:effectExtent l="0" t="0" r="9525" b="9525"/>
            <wp:docPr id="11" name="Picture 11" descr="C:\Argentis Consulting\Applications\Apparel\imagenes UDF\ud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Argentis Consulting\Applications\Apparel\imagenes UDF\udf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995D2" w14:textId="77777777" w:rsidR="00AF0433" w:rsidRDefault="00AF0433" w:rsidP="00AF0433">
      <w:pPr>
        <w:pStyle w:val="ListParagraph"/>
        <w:numPr>
          <w:ilvl w:val="0"/>
          <w:numId w:val="26"/>
        </w:numPr>
        <w:rPr>
          <w:color w:val="auto"/>
        </w:rPr>
      </w:pPr>
      <w:r>
        <w:rPr>
          <w:color w:val="auto"/>
        </w:rPr>
        <w:t xml:space="preserve">Look for the table called </w:t>
      </w:r>
      <w:proofErr w:type="spellStart"/>
      <w:r>
        <w:rPr>
          <w:color w:val="auto"/>
        </w:rPr>
        <w:t>Argentis</w:t>
      </w:r>
      <w:proofErr w:type="spellEnd"/>
      <w:r>
        <w:rPr>
          <w:color w:val="auto"/>
        </w:rPr>
        <w:t xml:space="preserve"> Model (this table is the one that we use to manage the Product Data Management console), </w:t>
      </w:r>
      <w:r w:rsidR="006E0079">
        <w:rPr>
          <w:color w:val="auto"/>
        </w:rPr>
        <w:t>look for the UDF field you want to add or modify options to, in my example, HS Code, select it by clicking over it and click on the “Update” button.</w:t>
      </w:r>
    </w:p>
    <w:p w14:paraId="2F354EB7" w14:textId="77777777" w:rsidR="00AF0433" w:rsidRPr="00AF0433" w:rsidRDefault="006E0079" w:rsidP="00AF0433">
      <w:pPr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6D53006C" wp14:editId="244413DD">
            <wp:extent cx="6229350" cy="1145519"/>
            <wp:effectExtent l="0" t="0" r="0" b="0"/>
            <wp:docPr id="2" name="Picture 2" descr="C:\Argentis Consulting\Applications\Apparel\imagenes UDF\udfop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rgentis Consulting\Applications\Apparel\imagenes UDF\udfopt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14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0433" w:rsidRPr="00AF0433">
        <w:rPr>
          <w:color w:val="auto"/>
        </w:rPr>
        <w:t xml:space="preserve"> </w:t>
      </w:r>
    </w:p>
    <w:p w14:paraId="2B198984" w14:textId="77777777" w:rsidR="001B567E" w:rsidRDefault="006E0079" w:rsidP="00AF0433">
      <w:pPr>
        <w:pStyle w:val="ListParagraph"/>
        <w:numPr>
          <w:ilvl w:val="0"/>
          <w:numId w:val="26"/>
        </w:numPr>
        <w:rPr>
          <w:color w:val="000000"/>
        </w:rPr>
      </w:pPr>
      <w:r>
        <w:rPr>
          <w:color w:val="000000"/>
        </w:rPr>
        <w:t>Make sure the “Set Valid Values for Field” and click on the “New” button for each option you want to add.  You may check the “Set Default Value for Field”</w:t>
      </w:r>
      <w:r w:rsidR="001B34C3">
        <w:rPr>
          <w:color w:val="000000"/>
        </w:rPr>
        <w:t xml:space="preserve"> checkbox if you want a default value t</w:t>
      </w:r>
      <w:r w:rsidR="00194C28">
        <w:rPr>
          <w:color w:val="000000"/>
        </w:rPr>
        <w:t xml:space="preserve">o appear when you open a model. Once finished click “OK” and accept the warnings you get. </w:t>
      </w:r>
    </w:p>
    <w:p w14:paraId="0DBD47ED" w14:textId="77777777" w:rsidR="00AF0433" w:rsidRPr="00AF0433" w:rsidRDefault="00AF0433" w:rsidP="00AF0433">
      <w:pPr>
        <w:rPr>
          <w:color w:val="000000"/>
        </w:rPr>
      </w:pPr>
    </w:p>
    <w:p w14:paraId="317D00B4" w14:textId="77777777" w:rsidR="004E116E" w:rsidRDefault="004E116E" w:rsidP="009D7D35">
      <w:pPr>
        <w:rPr>
          <w:color w:val="000000"/>
        </w:rPr>
      </w:pPr>
    </w:p>
    <w:p w14:paraId="2390B64F" w14:textId="77777777" w:rsidR="004E116E" w:rsidRDefault="004E116E" w:rsidP="009D7D35">
      <w:pPr>
        <w:rPr>
          <w:color w:val="000000"/>
        </w:rPr>
      </w:pPr>
    </w:p>
    <w:p w14:paraId="01AEC208" w14:textId="77777777" w:rsidR="004E116E" w:rsidRDefault="004E116E" w:rsidP="009D7D35">
      <w:pPr>
        <w:rPr>
          <w:color w:val="000000"/>
        </w:rPr>
      </w:pPr>
    </w:p>
    <w:p w14:paraId="28564B67" w14:textId="77777777" w:rsidR="006E0079" w:rsidRDefault="001B34C3" w:rsidP="009D7D35">
      <w:pPr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2BADD06" wp14:editId="35BE23EB">
            <wp:extent cx="3590476" cy="3695238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90476" cy="3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7857D" w14:textId="77777777" w:rsidR="006E0079" w:rsidRPr="001B34C3" w:rsidRDefault="001B34C3" w:rsidP="001B34C3">
      <w:pPr>
        <w:pStyle w:val="ListParagraph"/>
        <w:numPr>
          <w:ilvl w:val="0"/>
          <w:numId w:val="26"/>
        </w:numPr>
        <w:rPr>
          <w:noProof/>
          <w:color w:val="000000"/>
          <w:lang w:eastAsia="es-AR"/>
        </w:rPr>
      </w:pPr>
      <w:r>
        <w:rPr>
          <w:noProof/>
          <w:color w:val="000000"/>
          <w:lang w:eastAsia="es-AR"/>
        </w:rPr>
        <w:t>If you open a PDM window on Apparel and Footwear you should now see the UDF with the new options.</w:t>
      </w:r>
    </w:p>
    <w:p w14:paraId="7CE8D96F" w14:textId="77777777" w:rsidR="00866E09" w:rsidRPr="001B34C3" w:rsidRDefault="001B34C3" w:rsidP="009D7D35">
      <w:pPr>
        <w:rPr>
          <w:noProof/>
          <w:color w:val="000000"/>
          <w:lang w:eastAsia="es-AR"/>
        </w:rPr>
      </w:pPr>
      <w:r>
        <w:rPr>
          <w:noProof/>
          <w:color w:val="000000"/>
        </w:rPr>
        <w:drawing>
          <wp:inline distT="0" distB="0" distL="0" distR="0" wp14:anchorId="5A74C80F" wp14:editId="4D2BD18C">
            <wp:extent cx="5667375" cy="3580033"/>
            <wp:effectExtent l="0" t="0" r="0" b="1905"/>
            <wp:docPr id="9" name="Picture 9" descr="C:\Argentis Consulting\Applications\Apparel\imagenes UDF\udfop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Argentis Consulting\Applications\Apparel\imagenes UDF\udfopt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272" cy="357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A6D0A" w14:textId="77777777" w:rsidR="001B567E" w:rsidRDefault="001B567E" w:rsidP="009D7D35">
      <w:pPr>
        <w:rPr>
          <w:color w:val="1F497D"/>
          <w:sz w:val="28"/>
          <w:szCs w:val="28"/>
          <w:u w:val="single"/>
        </w:rPr>
      </w:pPr>
    </w:p>
    <w:p w14:paraId="3B65D9E5" w14:textId="77777777" w:rsidR="00E849AD" w:rsidRPr="00820D29" w:rsidRDefault="00E849AD" w:rsidP="009D7D35">
      <w:pPr>
        <w:rPr>
          <w:color w:val="1F497D"/>
          <w:sz w:val="28"/>
          <w:szCs w:val="28"/>
          <w:u w:val="single"/>
        </w:rPr>
      </w:pPr>
    </w:p>
    <w:p w14:paraId="4D65080C" w14:textId="77777777" w:rsidR="008676F9" w:rsidRPr="00820D29" w:rsidRDefault="00C87DE4" w:rsidP="008860A5">
      <w:pPr>
        <w:spacing w:line="276" w:lineRule="auto"/>
        <w:rPr>
          <w:u w:val="single"/>
        </w:rPr>
      </w:pPr>
      <w:r w:rsidRPr="00986159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512C97E" wp14:editId="5CC8B43F">
                <wp:simplePos x="0" y="0"/>
                <wp:positionH relativeFrom="column">
                  <wp:posOffset>3689350</wp:posOffset>
                </wp:positionH>
                <wp:positionV relativeFrom="paragraph">
                  <wp:posOffset>8146415</wp:posOffset>
                </wp:positionV>
                <wp:extent cx="2743200" cy="337185"/>
                <wp:effectExtent l="0" t="0" r="0" b="5715"/>
                <wp:wrapThrough wrapText="bothSides">
                  <wp:wrapPolygon edited="0">
                    <wp:start x="450" y="0"/>
                    <wp:lineTo x="450" y="20746"/>
                    <wp:lineTo x="21150" y="20746"/>
                    <wp:lineTo x="21150" y="0"/>
                    <wp:lineTo x="450" y="0"/>
                  </wp:wrapPolygon>
                </wp:wrapThrough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30B11" w14:textId="77777777" w:rsidR="00C87DE4" w:rsidRPr="000617EC" w:rsidRDefault="00C87DE4" w:rsidP="00C87DE4">
                            <w:pPr>
                              <w:spacing w:before="0" w:after="0"/>
                              <w:jc w:val="right"/>
                              <w:rPr>
                                <w:b/>
                                <w:color w:val="0070C0"/>
                                <w:sz w:val="20"/>
                              </w:rPr>
                            </w:pPr>
                            <w:r w:rsidRPr="000617EC">
                              <w:rPr>
                                <w:b/>
                                <w:color w:val="0070C0"/>
                                <w:sz w:val="20"/>
                              </w:rPr>
                              <w:t>www.argentisconsulting.com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7F77E" id="17 Cuadro de texto" o:spid="_x0000_s1028" type="#_x0000_t202" style="position:absolute;margin-left:290.5pt;margin-top:641.45pt;width:3in;height:26.55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6KqhQIAAHIFAAAOAAAAZHJzL2Uyb0RvYy54bWysVEtvGjEQvlfqf7B8L8szpIglokRUlaIk&#10;alLlbLw2rGp7XNuwS399xt5dgmgvqXrZHXu++Tzv+U2tFTkI50swOR30+pQIw6EozTanP57Xn64p&#10;8YGZgikwIqdH4enN4uOHeWVnYgg7UIVwBEmMn1U2p7sQ7CzLPN8JzXwPrDColOA0C3h026xwrEJ2&#10;rbJhv3+VVeAK64AL7/H2tlHSReKXUvDwIKUXgaicom8hfV36buI3W8zZbOuY3ZW8dYP9gxealQYf&#10;PVHdssDI3pV/UOmSO/AgQ4+DzkDKkosUA0Yz6F9E87RjVqRYMDnentLk/x8tvz88OlIWWLspJYZp&#10;rNFgSlZ7VjgghSBB1AFimirrZ4h+sogP9ReoEdjde7yM0dfS6fjHuAjqMeHHU5KRh3C8HE7HI6wc&#10;JRx1o9F0cD2JNNmbtXU+fBWgSRRy6rCIKbfscOdDA+0g8TED61KpVEhlSJXTq9GknwxOGiRXJmJF&#10;aomWJkbUeJ6kcFQiYpT5LiSmJAUQL1IzipVy5MCwjRjnwoQUe+JFdERJdOI9hi3+zav3GDdxdC+D&#10;CSdjXRpwKfoLt4ufncuywWPOz+KOYqg3deqFYVfYDRRHrLeDZnC85esSi3LHfHhkDicF64jTHx7w&#10;IxVg8qGVKNmB+/23+4jHBkYtJRVOXk79rz1zghL1zWBrfx6Mx3FU02E8mQ7x4M41m3ON2esVYFUG&#10;uGcsT2LEB9WJ0oF+wSWxjK+iihmOb+c0dOIqNPsAlwwXy2UC4XBaFu7Mk+WROhYpttxz/cKcbfsy&#10;TsY9dDPKZhft2WCjpYHlPoAsU+/GPDdZbfOPg526v11CcXOcnxPqbVUuXgEAAP//AwBQSwMEFAAG&#10;AAgAAAAhAIenmp7kAAAADgEAAA8AAABkcnMvZG93bnJldi54bWxMj81OwzAQhO9IvIO1SNyonUSt&#10;QohTVZEqJASHll64OfE2ifBPiN028PRsT3Db3RnNflOuZ2vYGacweCchWQhg6FqvB9dJOLxvH3Jg&#10;ISqnlfEOJXxjgHV1e1OqQvuL2+F5HztGIS4USkIf41hwHtoerQoLP6Ij7egnqyKtU8f1pC4Ubg1P&#10;hVhxqwZHH3o1Yt1j+7k/WQkv9fZN7ZrU5j+mfn49bsavw8dSyvu7efMELOIc/8xwxSd0qIip8Sen&#10;AzMSlnlCXSIJaZ4+ArtaRJLRraEpy1YCeFXy/zWqXwAAAP//AwBQSwECLQAUAAYACAAAACEAtoM4&#10;kv4AAADhAQAAEwAAAAAAAAAAAAAAAAAAAAAAW0NvbnRlbnRfVHlwZXNdLnhtbFBLAQItABQABgAI&#10;AAAAIQA4/SH/1gAAAJQBAAALAAAAAAAAAAAAAAAAAC8BAABfcmVscy8ucmVsc1BLAQItABQABgAI&#10;AAAAIQCD/6KqhQIAAHIFAAAOAAAAAAAAAAAAAAAAAC4CAABkcnMvZTJvRG9jLnhtbFBLAQItABQA&#10;BgAIAAAAIQCHp5qe5AAAAA4BAAAPAAAAAAAAAAAAAAAAAN8EAABkcnMvZG93bnJldi54bWxQSwUG&#10;AAAAAAQABADzAAAA8AUAAAAA&#10;" filled="f" stroked="f" strokeweight=".5pt">
                <v:textbox>
                  <w:txbxContent>
                    <w:p w:rsidR="00C87DE4" w:rsidRPr="000617EC" w:rsidRDefault="00C87DE4" w:rsidP="00C87DE4">
                      <w:pPr>
                        <w:spacing w:before="0" w:after="0"/>
                        <w:jc w:val="right"/>
                        <w:rPr>
                          <w:b/>
                          <w:color w:val="0070C0"/>
                          <w:sz w:val="20"/>
                        </w:rPr>
                      </w:pPr>
                      <w:r w:rsidRPr="000617EC">
                        <w:rPr>
                          <w:b/>
                          <w:color w:val="0070C0"/>
                          <w:sz w:val="20"/>
                        </w:rPr>
                        <w:t>www.argentisconsulting.com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98615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B7CE0C" wp14:editId="18687130">
                <wp:simplePos x="0" y="0"/>
                <wp:positionH relativeFrom="column">
                  <wp:posOffset>-911225</wp:posOffset>
                </wp:positionH>
                <wp:positionV relativeFrom="paragraph">
                  <wp:posOffset>7896860</wp:posOffset>
                </wp:positionV>
                <wp:extent cx="7787640" cy="0"/>
                <wp:effectExtent l="0" t="0" r="22860" b="190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7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F341C0" id="19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75pt,621.8pt" to="541.45pt,6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/l6QEAADwEAAAOAAAAZHJzL2Uyb0RvYy54bWysU9tu2zAMfR+wfxD0vtgOhiY14vQhRfey&#10;S7B1H6DKUiJAEgVKjZ2/HyUnbrENGDbsRReKPOQ5pDZ3o7PspDAa8B1vFjVnykvojT90/Pvjw7s1&#10;ZzEJ3wsLXnX8rCK/2759sxlCq5ZwBNsrZATiYzuEjh9TCm1VRXlUTsQFBOXpUQM6keiKh6pHMRC6&#10;s9Wyrm+qAbAPCFLFSNb76ZFvC77WSqYvWkeVmO041ZbKimV9ymu13Yj2gCIcjbyUIf6hCieMp6Qz&#10;1L1Igj2j+QXKGYkQQaeFBFeB1kaqwoHYNPVPbL4dRVCFC4kTwyxT/H+w8vNpj8z01Ltbzrxw1KPm&#10;lu2oWTIBMsxbVmkIsSXnnd/j5RbDHjPlUaPLO5FhY1H2PCurxsQkGVer9ermPTVAXt+ql8CAMX1Q&#10;4Fg+dNwan0mLVpw+xkTJyPXqks3W5zWCNf2DsbZc8rionUV2EtToNC4LgH12n6CfbDQs9aXdZKah&#10;mMzrq5mSlKHLKCXlqwT0lpNWWYOJdTmls1VTQV+VJg2JZ1PyzkBTDiGl8qnJKhYk8s5hmoqfA+s/&#10;B178c6gqk/03wXNEyQw+zcHOeMDfZU/jtWQ9+V8VmHhnCZ6gP5d5KNLQiBaGl++U/8Drewl/+fTb&#10;HwAAAP//AwBQSwMEFAAGAAgAAAAhAKAdELjiAAAADwEAAA8AAABkcnMvZG93bnJldi54bWxMj8FO&#10;wkAQhu8mvsNmTLzBllIBa7fEVDTEAwngwePQHdtqd7bpLlDf3uVg9Djzf/nnm2w5mFacqHeNZQWT&#10;cQSCuLS64UrB2/55tADhPLLG1jIp+CYHy/z6KsNU2zNv6bTzlQgl7FJUUHvfpVK6siaDbmw74pB9&#10;2N6gD2NfSd3jOZSbVsZRNJMGGw4XauyoqKn82h2NguLJrfB1tU7WmwKT7p3nL/vPuVK3N8PjAwhP&#10;g/+D4aIf1CEPTgd7ZO1Eq2A0SaZ3gQ1JnExnIC5MtIjvQRx+dzLP5P8/8h8AAAD//wMAUEsBAi0A&#10;FAAGAAgAAAAhALaDOJL+AAAA4QEAABMAAAAAAAAAAAAAAAAAAAAAAFtDb250ZW50X1R5cGVzXS54&#10;bWxQSwECLQAUAAYACAAAACEAOP0h/9YAAACUAQAACwAAAAAAAAAAAAAAAAAvAQAAX3JlbHMvLnJl&#10;bHNQSwECLQAUAAYACAAAACEAVRz/5ekBAAA8BAAADgAAAAAAAAAAAAAAAAAuAgAAZHJzL2Uyb0Rv&#10;Yy54bWxQSwECLQAUAAYACAAAACEAoB0QuOIAAAAPAQAADwAAAAAAAAAAAAAAAABDBAAAZHJzL2Rv&#10;d25yZXYueG1sUEsFBgAAAAAEAAQA8wAAAFIFAAAAAA==&#10;" strokecolor="#d9d9d8 [671]"/>
            </w:pict>
          </mc:Fallback>
        </mc:AlternateContent>
      </w:r>
      <w:r w:rsidRPr="00986159">
        <w:rPr>
          <w:noProof/>
        </w:rPr>
        <w:drawing>
          <wp:anchor distT="0" distB="0" distL="114300" distR="114300" simplePos="0" relativeHeight="251674624" behindDoc="1" locked="0" layoutInCell="1" allowOverlap="1" wp14:anchorId="79CAF535" wp14:editId="7A2DE9FC">
            <wp:simplePos x="0" y="0"/>
            <wp:positionH relativeFrom="column">
              <wp:posOffset>-303530</wp:posOffset>
            </wp:positionH>
            <wp:positionV relativeFrom="paragraph">
              <wp:posOffset>8110220</wp:posOffset>
            </wp:positionV>
            <wp:extent cx="581025" cy="340995"/>
            <wp:effectExtent l="0" t="0" r="9525" b="1905"/>
            <wp:wrapThrough wrapText="bothSides">
              <wp:wrapPolygon edited="0">
                <wp:start x="0" y="0"/>
                <wp:lineTo x="0" y="14480"/>
                <wp:lineTo x="2833" y="19307"/>
                <wp:lineTo x="2833" y="20514"/>
                <wp:lineTo x="21246" y="20514"/>
                <wp:lineTo x="21246" y="7240"/>
                <wp:lineTo x="16997" y="0"/>
                <wp:lineTo x="0" y="0"/>
              </wp:wrapPolygon>
            </wp:wrapThrough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7672F0" wp14:editId="31244DE9">
                <wp:simplePos x="0" y="0"/>
                <wp:positionH relativeFrom="column">
                  <wp:posOffset>-914400</wp:posOffset>
                </wp:positionH>
                <wp:positionV relativeFrom="paragraph">
                  <wp:posOffset>1863090</wp:posOffset>
                </wp:positionV>
                <wp:extent cx="142875" cy="1448435"/>
                <wp:effectExtent l="0" t="0" r="9525" b="0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48435"/>
                        </a:xfrm>
                        <a:prstGeom prst="rect">
                          <a:avLst/>
                        </a:prstGeom>
                        <a:solidFill>
                          <a:srgbClr val="00CC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F02055" id="21 Rectángulo" o:spid="_x0000_s1026" style="position:absolute;margin-left:-1in;margin-top:146.7pt;width:11.25pt;height:114.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TLwnQIAAIkFAAAOAAAAZHJzL2Uyb0RvYy54bWysVM1u2zAMvg/YOwi6r3a8pO2COkWQosOA&#10;og3aDj0rshQbkEVNUuJkb7Nn2YuNkmy364odhuWgiCL58ccfeXF5aBXZC+sa0CWdnOSUCM2havS2&#10;pF8frz+cU+I80xVToEVJj8LRy8X7dxedmYsCalCVsARBtJt3pqS192aeZY7XomXuBIzQqJRgW+ZR&#10;tNussqxD9FZlRZ6fZh3Yyljgwjl8vUpKuoj4Ugru76R0whNVUszNx9PGcxPObHHB5lvLTN3wPg32&#10;D1m0rNEYdIS6Yp6RnW3+gGobbsGB9Ccc2gykbLiINWA1k/xVNQ81MyLWgs1xZmyT+3+w/Ha/tqSp&#10;SlpMKNGsxW9UTMg9Nu7nD73dKQgt6oybo+WDWdtecngN9R6kbcM/VkIOsa3Hsa3i4AnHx8m0OD+b&#10;UcJRNZlOz6cfZwE0e/Y21vnPAloSLiW1GD12k+1vnE+mg0kI5kA11XWjVBTsdrNSluxZ+MT5anV6&#10;2qP/ZqZ0MNYQ3BJieMlCZamWePNHJYKd0vdCYlsw+yJmEgkpxjiMc6H9JKlqVokUfpbjb4geKBw8&#10;YqURMCBLjD9i9wCDZQIZsFOWvX1wFZHPo3P+t8SS8+gRI4P2o3PbaLBvASisqo+c7IcmpdaELm2g&#10;OiJpLKRpcoZfN/jdbpjza2ZxfHDQcCX4Ozykgq6k0N8oqcF+f+s92COrUUtJh+NYUvdtx6ygRH3R&#10;yPdPSJwwv1GYzs4KFOxLzealRu/aFSAdkNKYXbwGe6+Gq7TQPuHmWIaoqGKaY+yScm8HYeXTmsDd&#10;w8VyGc1wZg3zN/rB8AAeuhp4+Xh4Ytb05PVI+1sYRpfNX3E42QZPDcudB9lEgj/3te83znskTr+b&#10;wkJ5KUer5w26+AUAAP//AwBQSwMEFAAGAAgAAAAhALsbrKPhAAAADQEAAA8AAABkcnMvZG93bnJl&#10;di54bWxMj8FugzAQRO+V+g/WVuqNGCiJUoKJKqr20FtppV4dvDGkeI2wIeTv65ya26xmNPum2C+m&#10;ZzOOrrMkIFnFwJAaqzrSAr6/3qItMOclKdlbQgEXdLAv7+8KmSt7pk+ca69ZKCGXSwGt90POuWta&#10;NNKt7IAUvKMdjfThHDVXozyHctPzNI433MiOwodWDli12PzWkxHwU71u3y/H2Z9qz2s9pfpjU2kh&#10;Hh+Wlx0wj4v/D8MVP6BDGZgOdiLlWC8gSrIsjPEC0uenDFiIREmarIEdBKyvgpcFv11R/gEAAP//&#10;AwBQSwECLQAUAAYACAAAACEAtoM4kv4AAADhAQAAEwAAAAAAAAAAAAAAAAAAAAAAW0NvbnRlbnRf&#10;VHlwZXNdLnhtbFBLAQItABQABgAIAAAAIQA4/SH/1gAAAJQBAAALAAAAAAAAAAAAAAAAAC8BAABf&#10;cmVscy8ucmVsc1BLAQItABQABgAIAAAAIQBqMTLwnQIAAIkFAAAOAAAAAAAAAAAAAAAAAC4CAABk&#10;cnMvZTJvRG9jLnhtbFBLAQItABQABgAIAAAAIQC7G6yj4QAAAA0BAAAPAAAAAAAAAAAAAAAAAPcE&#10;AABkcnMvZG93bnJldi54bWxQSwUGAAAAAAQABADzAAAABQYAAAAA&#10;" fillcolor="#0c6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CDACA0" wp14:editId="65644CD1">
                <wp:simplePos x="0" y="0"/>
                <wp:positionH relativeFrom="column">
                  <wp:posOffset>2247900</wp:posOffset>
                </wp:positionH>
                <wp:positionV relativeFrom="paragraph">
                  <wp:posOffset>4320540</wp:posOffset>
                </wp:positionV>
                <wp:extent cx="4059555" cy="2876550"/>
                <wp:effectExtent l="0" t="0" r="0" b="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9555" cy="287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64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single" w:sz="4" w:space="0" w:color="B5C4C7" w:themeColor="background2" w:themeShade="E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78"/>
                              <w:gridCol w:w="3330"/>
                            </w:tblGrid>
                            <w:tr w:rsidR="00C87DE4" w:rsidRPr="006E0079" w14:paraId="1C60B2B4" w14:textId="77777777" w:rsidTr="00765230">
                              <w:trPr>
                                <w:trHeight w:val="2157"/>
                              </w:trPr>
                              <w:tc>
                                <w:tcPr>
                                  <w:tcW w:w="3078" w:type="dxa"/>
                                  <w:shd w:val="clear" w:color="auto" w:fill="auto"/>
                                </w:tcPr>
                                <w:p w14:paraId="4B644BA9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7C79D4">
                                    <w:rPr>
                                      <w:b/>
                                      <w:color w:val="auto"/>
                                      <w:sz w:val="20"/>
                                    </w:rPr>
                                    <w:t>USA</w:t>
                                  </w:r>
                                  <w:r w:rsidRPr="00765230">
                                    <w:rPr>
                                      <w:b/>
                                      <w:sz w:val="20"/>
                                    </w:rPr>
                                    <w:br/>
                                  </w:r>
                                </w:p>
                                <w:p w14:paraId="61B76E41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</w:rPr>
                                    <w:t>9744 NW 45th Lane</w:t>
                                  </w:r>
                                </w:p>
                                <w:p w14:paraId="550DA7FA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</w:rPr>
                                    <w:t>Doral, FL 33178</w:t>
                                  </w:r>
                                </w:p>
                                <w:p w14:paraId="07F1FF09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</w:rPr>
                                    <w:t>info@argentisconsulting.com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auto"/>
                                </w:tcPr>
                                <w:p w14:paraId="69D1AE3F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 w:rsidRPr="007C79D4">
                                    <w:rPr>
                                      <w:b/>
                                      <w:color w:val="auto"/>
                                      <w:sz w:val="20"/>
                                      <w:lang w:val="es-ES"/>
                                    </w:rPr>
                                    <w:t>ARGENTINA</w:t>
                                  </w:r>
                                  <w:r w:rsidRPr="00765230">
                                    <w:rPr>
                                      <w:b/>
                                      <w:sz w:val="20"/>
                                      <w:lang w:val="es-ES"/>
                                    </w:rPr>
                                    <w:br/>
                                  </w:r>
                                </w:p>
                                <w:p w14:paraId="2C1686A6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Ávila y Zarate 2048</w:t>
                                  </w:r>
                                </w:p>
                                <w:p w14:paraId="77384706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 xml:space="preserve">Cerro de la Rosas, Córdoba, </w:t>
                                  </w: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br/>
                                    <w:t>CP 5009</w:t>
                                  </w:r>
                                </w:p>
                                <w:p w14:paraId="45099E46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Córdoba - Argentina</w:t>
                                  </w:r>
                                </w:p>
                                <w:p w14:paraId="1D09CF41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info@argentisconsulting.com</w:t>
                                  </w:r>
                                </w:p>
                              </w:tc>
                            </w:tr>
                            <w:tr w:rsidR="00C87DE4" w:rsidRPr="00765230" w14:paraId="53C1C72B" w14:textId="77777777" w:rsidTr="00765230">
                              <w:trPr>
                                <w:trHeight w:val="1967"/>
                              </w:trPr>
                              <w:tc>
                                <w:tcPr>
                                  <w:tcW w:w="3078" w:type="dxa"/>
                                  <w:shd w:val="clear" w:color="auto" w:fill="auto"/>
                                </w:tcPr>
                                <w:p w14:paraId="44B45ECF" w14:textId="77777777" w:rsidR="00C87DE4" w:rsidRPr="00E973F5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E973F5">
                                    <w:rPr>
                                      <w:b/>
                                      <w:color w:val="auto"/>
                                      <w:sz w:val="20"/>
                                    </w:rPr>
                                    <w:t>CARIBEAN</w:t>
                                  </w:r>
                                  <w:r w:rsidRPr="00E973F5">
                                    <w:rPr>
                                      <w:b/>
                                      <w:sz w:val="20"/>
                                    </w:rPr>
                                    <w:br/>
                                  </w:r>
                                </w:p>
                                <w:p w14:paraId="56A6069C" w14:textId="77777777" w:rsidR="00C87DE4" w:rsidRPr="00E973F5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E973F5">
                                    <w:rPr>
                                      <w:sz w:val="20"/>
                                    </w:rPr>
                                    <w:t>City View Plaza – Suite 301</w:t>
                                  </w:r>
                                </w:p>
                                <w:p w14:paraId="3A587F97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48 Road 165</w:t>
                                  </w:r>
                                </w:p>
                                <w:p w14:paraId="7023936D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Guaynabo, PR. 00968</w:t>
                                  </w:r>
                                </w:p>
                                <w:p w14:paraId="1FDBB90E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Puerto Rico</w:t>
                                  </w:r>
                                </w:p>
                                <w:p w14:paraId="4B571CAF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caribe@argentisconsulting.com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auto"/>
                                </w:tcPr>
                                <w:p w14:paraId="67F4542B" w14:textId="77777777" w:rsidR="00C87DE4" w:rsidRPr="00E973F5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E973F5">
                                    <w:rPr>
                                      <w:b/>
                                      <w:color w:val="auto"/>
                                      <w:sz w:val="20"/>
                                    </w:rPr>
                                    <w:t>SPAIN</w:t>
                                  </w:r>
                                  <w:r w:rsidRPr="00E973F5">
                                    <w:rPr>
                                      <w:b/>
                                      <w:sz w:val="20"/>
                                    </w:rPr>
                                    <w:br/>
                                  </w:r>
                                </w:p>
                                <w:p w14:paraId="234DD35C" w14:textId="77777777" w:rsidR="00C87DE4" w:rsidRPr="00E973F5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E973F5">
                                    <w:rPr>
                                      <w:sz w:val="20"/>
                                    </w:rPr>
                                    <w:t>C/ Juan Bravo N° 3</w:t>
                                  </w:r>
                                  <w:r w:rsidRPr="00E973F5">
                                    <w:rPr>
                                      <w:sz w:val="20"/>
                                    </w:rPr>
                                    <w:br/>
                                    <w:t xml:space="preserve">A 28006 </w:t>
                                  </w:r>
                                </w:p>
                                <w:p w14:paraId="7BB22CD0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</w:rPr>
                                    <w:t xml:space="preserve">Phone: (+34) 91 123 7263 </w:t>
                                  </w:r>
                                </w:p>
                                <w:p w14:paraId="7D6E10D5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</w:rPr>
                                    <w:t xml:space="preserve">Madrid - Spain </w:t>
                                  </w:r>
                                </w:p>
                                <w:p w14:paraId="0288C387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</w:rPr>
                                    <w:t>info@argentisconsulting.com</w:t>
                                  </w:r>
                                </w:p>
                              </w:tc>
                            </w:tr>
                          </w:tbl>
                          <w:p w14:paraId="4C028E25" w14:textId="77777777" w:rsidR="00C87DE4" w:rsidRPr="00765230" w:rsidRDefault="00C87DE4" w:rsidP="00C87D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DACA0" id="_x0000_t202" coordsize="21600,21600" o:spt="202" path="m0,0l0,21600,21600,21600,21600,0xe">
                <v:stroke joinstyle="miter"/>
                <v:path gradientshapeok="t" o:connecttype="rect"/>
              </v:shapetype>
              <v:shape id="_x0031_6_x0020_Cuadro_x0020_de_x0020_texto" o:spid="_x0000_s1029" type="#_x0000_t202" style="position:absolute;margin-left:177pt;margin-top:340.2pt;width:319.65pt;height:226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kk+pUCAACbBQAADgAAAGRycy9lMm9Eb2MueG1srFTfb9owEH6ftP/B8vsIUEJb1FAxqk6TqrZa&#10;O/XZODZYc3yebUjYX7+zkwDr+tJpL8nZ992vz3d3dd1UmuyE8wpMQUeDISXCcCiVWRf0+/PtpwtK&#10;fGCmZBqMKOheeHo9//jhqrYzMYYN6FI4gk6Mn9W2oJsQ7CzLPN+IivkBWGFQKcFVLODRrbPSsRq9&#10;VzobD4fTrAZXWgdceI+3N62SzpN/KQUPD1J6EYguKOYW0tel7yp+s/kVm60dsxvFuzTYP2RRMWUw&#10;6MHVDQuMbJ36y1WluAMPMgw4VBlIqbhINWA1o+Grap42zIpUC5Lj7YEm///c8vvdoyOqxLebUmJY&#10;hW80mpLllpUOSClIEE2ASFNt/QzRTxbxofkMDQL7e4+XsfpGuir+sS6CeiR8fyAZ/RCOl5Nhfpnn&#10;OSUcdeOL82mep2fIjubW+fBFQEWiUFCHr5jIZbs7HzAVhPaQGM2DVuWt0jodYueIpXZkx/DNdUhJ&#10;osUfKG1IXdDpGYaORgaieetZm3gjUu904WLpbYlJCnstIkabb0Iid6nSN2IzzoU5xE/oiJIY6j2G&#10;Hf6Y1XuM2zrQIkUGEw7GlTLgUvVp2I6UlT96ymSLR8JP6o5iaFZNapqzvgNWUO6xMRy0E+Ytv1X4&#10;eHfMh0fmcKSwF3BNhAf8SA1IPnQSJRtwv966j3jsdNRSUuOIFtT/3DInKNFfDc7A5WgyiTOdDpP8&#10;fIwHd6pZnWrMtloCdsQIF5LlSYz4oHtROqhecJssYlRUMcMxdkFDLy5DuzhwG3GxWCQQTrFl4c48&#10;WR5dR5Zjaz43L8zZrn/jCN1DP8xs9qqNW2y0NLDYBpAq9XjkuWW14x83QGr9blvFFXN6TqjjTp3/&#10;BgAA//8DAFBLAwQUAAYACAAAACEAc+ej7OMAAAAMAQAADwAAAGRycy9kb3ducmV2LnhtbEyPy07D&#10;MBBF90j8gzVIbBB1itvShjgVQkAldjQ8xM6NhyQiHkexm4S/Z1jBcjRH956bbSfXigH70HjSMJ8l&#10;IJBKbxuqNLwUD5drECEasqb1hBq+McA2Pz3JTGr9SM847GMlOIRCajTUMXaplKGs0Zkw8x0S/z59&#10;70zks6+k7c3I4a6VV0myks40xA216fCuxvJrf3QaPi6q96cwPb6Oaqm6+91QXL/ZQuvzs+n2BkTE&#10;Kf7B8KvP6pCz08EfyQbRalDLBW+JGlbrZAGCic1GKRAHRudKLUDmmfw/Iv8BAAD//wMAUEsBAi0A&#10;FAAGAAgAAAAhAOSZw8D7AAAA4QEAABMAAAAAAAAAAAAAAAAAAAAAAFtDb250ZW50X1R5cGVzXS54&#10;bWxQSwECLQAUAAYACAAAACEAI7Jq4dcAAACUAQAACwAAAAAAAAAAAAAAAAAsAQAAX3JlbHMvLnJl&#10;bHNQSwECLQAUAAYACAAAACEABvkk+pUCAACbBQAADgAAAAAAAAAAAAAAAAAsAgAAZHJzL2Uyb0Rv&#10;Yy54bWxQSwECLQAUAAYACAAAACEAc+ej7OMAAAAMAQAADwAAAAAAAAAAAAAAAADtBAAAZHJzL2Rv&#10;d25yZXYueG1sUEsFBgAAAAAEAAQA8wAAAP0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64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single" w:sz="4" w:space="0" w:color="B5C4C7" w:themeColor="background2" w:themeShade="E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78"/>
                        <w:gridCol w:w="3330"/>
                      </w:tblGrid>
                      <w:tr w:rsidR="00C87DE4" w:rsidRPr="006E0079" w14:paraId="1C60B2B4" w14:textId="77777777" w:rsidTr="00765230">
                        <w:trPr>
                          <w:trHeight w:val="2157"/>
                        </w:trPr>
                        <w:tc>
                          <w:tcPr>
                            <w:tcW w:w="3078" w:type="dxa"/>
                            <w:shd w:val="clear" w:color="auto" w:fill="auto"/>
                          </w:tcPr>
                          <w:p w14:paraId="4B644BA9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b/>
                                <w:sz w:val="20"/>
                              </w:rPr>
                            </w:pPr>
                            <w:r w:rsidRPr="007C79D4">
                              <w:rPr>
                                <w:b/>
                                <w:color w:val="auto"/>
                                <w:sz w:val="20"/>
                              </w:rPr>
                              <w:t>USA</w:t>
                            </w:r>
                            <w:r w:rsidRPr="00765230">
                              <w:rPr>
                                <w:b/>
                                <w:sz w:val="20"/>
                              </w:rPr>
                              <w:br/>
                            </w:r>
                          </w:p>
                          <w:p w14:paraId="61B76E41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765230">
                              <w:rPr>
                                <w:sz w:val="20"/>
                              </w:rPr>
                              <w:t>9744 NW 45th Lane</w:t>
                            </w:r>
                          </w:p>
                          <w:p w14:paraId="550DA7FA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765230">
                              <w:rPr>
                                <w:sz w:val="20"/>
                              </w:rPr>
                              <w:t>Doral, FL 33178</w:t>
                            </w:r>
                          </w:p>
                          <w:p w14:paraId="07F1FF09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765230">
                              <w:rPr>
                                <w:sz w:val="20"/>
                              </w:rPr>
                              <w:t>info@argentisconsulting.com</w:t>
                            </w:r>
                          </w:p>
                        </w:tc>
                        <w:tc>
                          <w:tcPr>
                            <w:tcW w:w="3330" w:type="dxa"/>
                            <w:shd w:val="clear" w:color="auto" w:fill="auto"/>
                          </w:tcPr>
                          <w:p w14:paraId="69D1AE3F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b/>
                                <w:sz w:val="20"/>
                                <w:lang w:val="es-ES"/>
                              </w:rPr>
                            </w:pPr>
                            <w:r w:rsidRPr="007C79D4">
                              <w:rPr>
                                <w:b/>
                                <w:color w:val="auto"/>
                                <w:sz w:val="20"/>
                                <w:lang w:val="es-ES"/>
                              </w:rPr>
                              <w:t>ARGENTINA</w:t>
                            </w:r>
                            <w:r w:rsidRPr="00765230">
                              <w:rPr>
                                <w:b/>
                                <w:sz w:val="20"/>
                                <w:lang w:val="es-ES"/>
                              </w:rPr>
                              <w:br/>
                            </w:r>
                          </w:p>
                          <w:p w14:paraId="2C1686A6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Ávila y Zarate 2048</w:t>
                            </w:r>
                          </w:p>
                          <w:p w14:paraId="77384706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 xml:space="preserve">Cerro de la Rosas, Córdoba, </w:t>
                            </w:r>
                            <w:r w:rsidRPr="00765230">
                              <w:rPr>
                                <w:sz w:val="20"/>
                                <w:lang w:val="es-ES"/>
                              </w:rPr>
                              <w:br/>
                              <w:t>CP 5009</w:t>
                            </w:r>
                          </w:p>
                          <w:p w14:paraId="45099E46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Córdoba - Argentina</w:t>
                            </w:r>
                          </w:p>
                          <w:p w14:paraId="1D09CF41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info@argentisconsulting.com</w:t>
                            </w:r>
                          </w:p>
                        </w:tc>
                      </w:tr>
                      <w:tr w:rsidR="00C87DE4" w:rsidRPr="00765230" w14:paraId="53C1C72B" w14:textId="77777777" w:rsidTr="00765230">
                        <w:trPr>
                          <w:trHeight w:val="1967"/>
                        </w:trPr>
                        <w:tc>
                          <w:tcPr>
                            <w:tcW w:w="3078" w:type="dxa"/>
                            <w:shd w:val="clear" w:color="auto" w:fill="auto"/>
                          </w:tcPr>
                          <w:p w14:paraId="44B45ECF" w14:textId="77777777" w:rsidR="00C87DE4" w:rsidRPr="00E973F5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b/>
                                <w:sz w:val="20"/>
                              </w:rPr>
                            </w:pPr>
                            <w:r w:rsidRPr="00E973F5">
                              <w:rPr>
                                <w:b/>
                                <w:color w:val="auto"/>
                                <w:sz w:val="20"/>
                              </w:rPr>
                              <w:t>CARIBEAN</w:t>
                            </w:r>
                            <w:r w:rsidRPr="00E973F5">
                              <w:rPr>
                                <w:b/>
                                <w:sz w:val="20"/>
                              </w:rPr>
                              <w:br/>
                            </w:r>
                          </w:p>
                          <w:p w14:paraId="56A6069C" w14:textId="77777777" w:rsidR="00C87DE4" w:rsidRPr="00E973F5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E973F5">
                              <w:rPr>
                                <w:sz w:val="20"/>
                              </w:rPr>
                              <w:t>City View Plaza – Suite 301</w:t>
                            </w:r>
                          </w:p>
                          <w:p w14:paraId="3A587F97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48 Road 165</w:t>
                            </w:r>
                          </w:p>
                          <w:p w14:paraId="7023936D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Guaynabo, PR. 00968</w:t>
                            </w:r>
                          </w:p>
                          <w:p w14:paraId="1FDBB90E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Puerto Rico</w:t>
                            </w:r>
                          </w:p>
                          <w:p w14:paraId="4B571CAF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caribe@argentisconsulting.com</w:t>
                            </w:r>
                          </w:p>
                        </w:tc>
                        <w:tc>
                          <w:tcPr>
                            <w:tcW w:w="3330" w:type="dxa"/>
                            <w:shd w:val="clear" w:color="auto" w:fill="auto"/>
                          </w:tcPr>
                          <w:p w14:paraId="67F4542B" w14:textId="77777777" w:rsidR="00C87DE4" w:rsidRPr="00E973F5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b/>
                                <w:sz w:val="20"/>
                              </w:rPr>
                            </w:pPr>
                            <w:r w:rsidRPr="00E973F5">
                              <w:rPr>
                                <w:b/>
                                <w:color w:val="auto"/>
                                <w:sz w:val="20"/>
                              </w:rPr>
                              <w:t>SPAIN</w:t>
                            </w:r>
                            <w:r w:rsidRPr="00E973F5">
                              <w:rPr>
                                <w:b/>
                                <w:sz w:val="20"/>
                              </w:rPr>
                              <w:br/>
                            </w:r>
                          </w:p>
                          <w:p w14:paraId="234DD35C" w14:textId="77777777" w:rsidR="00C87DE4" w:rsidRPr="00E973F5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E973F5">
                              <w:rPr>
                                <w:sz w:val="20"/>
                              </w:rPr>
                              <w:t>C/ Juan Bravo N° 3</w:t>
                            </w:r>
                            <w:r w:rsidRPr="00E973F5">
                              <w:rPr>
                                <w:sz w:val="20"/>
                              </w:rPr>
                              <w:br/>
                              <w:t xml:space="preserve">A 28006 </w:t>
                            </w:r>
                          </w:p>
                          <w:p w14:paraId="7BB22CD0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765230">
                              <w:rPr>
                                <w:sz w:val="20"/>
                              </w:rPr>
                              <w:t xml:space="preserve">Phone: (+34) 91 123 7263 </w:t>
                            </w:r>
                          </w:p>
                          <w:p w14:paraId="7D6E10D5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765230">
                              <w:rPr>
                                <w:sz w:val="20"/>
                              </w:rPr>
                              <w:t xml:space="preserve">Madrid - Spain </w:t>
                            </w:r>
                          </w:p>
                          <w:p w14:paraId="0288C387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765230">
                              <w:rPr>
                                <w:sz w:val="20"/>
                              </w:rPr>
                              <w:t>info@argentisconsulting.com</w:t>
                            </w:r>
                          </w:p>
                        </w:tc>
                      </w:tr>
                    </w:tbl>
                    <w:p w14:paraId="4C028E25" w14:textId="77777777" w:rsidR="00C87DE4" w:rsidRPr="00765230" w:rsidRDefault="00C87DE4" w:rsidP="00C87DE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E3CDD5" wp14:editId="655C5166">
                <wp:simplePos x="0" y="0"/>
                <wp:positionH relativeFrom="column">
                  <wp:posOffset>-228600</wp:posOffset>
                </wp:positionH>
                <wp:positionV relativeFrom="paragraph">
                  <wp:posOffset>3670935</wp:posOffset>
                </wp:positionV>
                <wp:extent cx="2668270" cy="427355"/>
                <wp:effectExtent l="0" t="0" r="0" b="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8270" cy="427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65BF5" w14:textId="77777777" w:rsidR="00C87DE4" w:rsidRPr="00384B66" w:rsidRDefault="00C87DE4" w:rsidP="00C87DE4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384B66">
                              <w:rPr>
                                <w:b/>
                                <w:sz w:val="22"/>
                              </w:rPr>
                              <w:t>INFORMACIÓN DE CONTACTO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683EC" id="15 Cuadro de texto" o:spid="_x0000_s1030" type="#_x0000_t202" style="position:absolute;margin-left:-18pt;margin-top:289.05pt;width:210.1pt;height:33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WAkwIAAJoFAAAOAAAAZHJzL2Uyb0RvYy54bWysVE1PGzEQvVfqf7B8L5uEJNCIDUqDqCoh&#10;QIWKs+O1iVXb49pOdtNfz9i7m6SUC1Uvu2PPmxnPm4+Ly8ZoshU+KLAlHZ4MKBGWQ6Xsc0l/PF5/&#10;OqckRGYrpsGKku5EoJfzjx8uajcTI1iDroQn6MSGWe1Kuo7RzYoi8LUwLJyAExaVErxhEY/+uag8&#10;q9G70cVoMJgWNfjKeeAiBLy9apV0nv1LKXi8kzKISHRJ8W0xf33+rtK3mF+w2bNnbq149wz2D68w&#10;TFkMund1xSIjG6/+cmUU9xBAxhMOpgApFRc5B8xmOHiVzcOaOZFzQXKC29MU/p9bfru990RVWLsJ&#10;JZYZrNFwQpYbVnkglSBRNBESTbULM0Q/OMTH5gs0COzvA16m7BvpTfpjXgT1SPhuTzL6IRwvR9Pp&#10;+egMVRx149HZ6WSS3BQHa+dD/CrAkCSU1GMRM7dsexNiC+0hKVgAraprpXU+pMYRS+3JlmHJdcxv&#10;ROd/oLQldUmnp5NBdmwhmbeetU1uRG6dLlzKvM0wS3GnRcJo+11IpC4n+kZsxrmw+/gZnVASQ73H&#10;sMMfXvUe4zYPtMiRwca9sVEWfM4+z9qBsupnT5ls8Vibo7yTGJtVk3tm3DfACqod9oWHdsCC49cK&#10;i3fDQrxnHicK641bIt7hR2pA8qGTKFmD//3WfcJjo6OWkhontKTh14Z5QYn+ZnEEPg/H4zTS+TCe&#10;nI3w4I81q2ON3ZglYEcMcR85nsWEj7oXpQfzhMtkkaKiilmOsUsae3EZ272By4iLxSKDcIgdizf2&#10;wfHkOrGcWvOxeWLedf2bJugW+llms1dt3GKTpYXFJoJUuccTzy2rHf+4APKUdMsqbZjjc0YdVur8&#10;BQAA//8DAFBLAwQUAAYACAAAACEAyxP7C+QAAAALAQAADwAAAGRycy9kb3ducmV2LnhtbEyPy2rD&#10;MBRE94X8g7iBbkoiJ37EuJZDKX1Ad437oDvFurFNrCtjKbb791VX7XKYYeZMvp91x0YcbGtIwGYd&#10;AEOqjGqpFvBWPq5SYNZJUrIzhAK+0cK+WFzlMlNmolccD65mvoRsJgU0zvUZ57ZqUEu7Nj2S905m&#10;0NJ5OdRcDXLy5brj2yBIuJYt+YVG9njfYHU+XLSAr5v688XOT+9TGIf9w/NY7j5UKcT1cr67BeZw&#10;dn9h+MX36FB4pqO5kLKsE7AKE//FCYh36QaYT4RptAV2FJBEcQS8yPn/D8UPAAAA//8DAFBLAQIt&#10;ABQABgAIAAAAIQC2gziS/gAAAOEBAAATAAAAAAAAAAAAAAAAAAAAAABbQ29udGVudF9UeXBlc10u&#10;eG1sUEsBAi0AFAAGAAgAAAAhADj9If/WAAAAlAEAAAsAAAAAAAAAAAAAAAAALwEAAF9yZWxzLy5y&#10;ZWxzUEsBAi0AFAAGAAgAAAAhANu3JYCTAgAAmgUAAA4AAAAAAAAAAAAAAAAALgIAAGRycy9lMm9E&#10;b2MueG1sUEsBAi0AFAAGAAgAAAAhAMsT+wvkAAAACwEAAA8AAAAAAAAAAAAAAAAA7QQAAGRycy9k&#10;b3ducmV2LnhtbFBLBQYAAAAABAAEAPMAAAD+BQAAAAA=&#10;" fillcolor="white [3201]" stroked="f" strokeweight=".5pt">
                <v:textbox>
                  <w:txbxContent>
                    <w:p w:rsidR="00C87DE4" w:rsidRPr="00384B66" w:rsidRDefault="00C87DE4" w:rsidP="00C87DE4">
                      <w:pPr>
                        <w:rPr>
                          <w:b/>
                          <w:sz w:val="22"/>
                        </w:rPr>
                      </w:pPr>
                      <w:r w:rsidRPr="00384B66">
                        <w:rPr>
                          <w:b/>
                          <w:sz w:val="22"/>
                        </w:rPr>
                        <w:t>INFORMACIÓN DE CONTACTO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21AB9AE9" wp14:editId="4F62A2DA">
            <wp:simplePos x="0" y="0"/>
            <wp:positionH relativeFrom="column">
              <wp:posOffset>-227965</wp:posOffset>
            </wp:positionH>
            <wp:positionV relativeFrom="paragraph">
              <wp:posOffset>4323080</wp:posOffset>
            </wp:positionV>
            <wp:extent cx="2120900" cy="1050290"/>
            <wp:effectExtent l="0" t="0" r="0" b="0"/>
            <wp:wrapThrough wrapText="bothSides">
              <wp:wrapPolygon edited="0">
                <wp:start x="0" y="0"/>
                <wp:lineTo x="0" y="21156"/>
                <wp:lineTo x="21341" y="21156"/>
                <wp:lineTo x="21341" y="0"/>
                <wp:lineTo x="0" y="0"/>
              </wp:wrapPolygon>
            </wp:wrapThrough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0E669B" wp14:editId="418300E1">
                <wp:simplePos x="0" y="0"/>
                <wp:positionH relativeFrom="column">
                  <wp:posOffset>-243205</wp:posOffset>
                </wp:positionH>
                <wp:positionV relativeFrom="paragraph">
                  <wp:posOffset>1976755</wp:posOffset>
                </wp:positionV>
                <wp:extent cx="6550025" cy="1193800"/>
                <wp:effectExtent l="0" t="0" r="3175" b="635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025" cy="119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16B53" w14:textId="77777777" w:rsidR="00C87DE4" w:rsidRPr="00765230" w:rsidRDefault="00C87DE4" w:rsidP="00C87DE4">
                            <w:pPr>
                              <w:spacing w:line="240" w:lineRule="auto"/>
                              <w:rPr>
                                <w:sz w:val="36"/>
                              </w:rPr>
                            </w:pPr>
                            <w:proofErr w:type="spellStart"/>
                            <w:r w:rsidRPr="00765230">
                              <w:rPr>
                                <w:b/>
                                <w:color w:val="0070C0"/>
                                <w:sz w:val="36"/>
                              </w:rPr>
                              <w:t>Argentis</w:t>
                            </w:r>
                            <w:proofErr w:type="spellEnd"/>
                            <w:r w:rsidRPr="00765230">
                              <w:rPr>
                                <w:b/>
                                <w:color w:val="0070C0"/>
                                <w:sz w:val="36"/>
                              </w:rPr>
                              <w:t xml:space="preserve"> Consulting</w:t>
                            </w:r>
                            <w:r w:rsidRPr="00765230">
                              <w:rPr>
                                <w:color w:val="0070C0"/>
                                <w:sz w:val="36"/>
                              </w:rPr>
                              <w:t xml:space="preserve"> </w:t>
                            </w:r>
                            <w:r w:rsidRPr="00765230">
                              <w:rPr>
                                <w:sz w:val="36"/>
                              </w:rPr>
                              <w:t xml:space="preserve">is dedicated to the development, distribution </w:t>
                            </w:r>
                            <w:r w:rsidRPr="00765230">
                              <w:rPr>
                                <w:sz w:val="36"/>
                              </w:rPr>
                              <w:br/>
                              <w:t xml:space="preserve">and support of recognized certified solutions for SAP Business One. </w:t>
                            </w:r>
                            <w:r w:rsidRPr="00765230">
                              <w:rPr>
                                <w:sz w:val="36"/>
                              </w:rPr>
                              <w:br/>
                              <w:t>As an SAP Software Service Provider Partner with Gold Status.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986B4" id="14 Cuadro de texto" o:spid="_x0000_s1031" type="#_x0000_t202" style="position:absolute;margin-left:-19.15pt;margin-top:155.65pt;width:515.75pt;height:9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zu2lAIAAJsFAAAOAAAAZHJzL2Uyb0RvYy54bWysVN9P2zAQfp+0/8Hy+0hSWgYVKeqKmCYh&#10;QCsTz65j02i2z7PdJt1fz9lJ2o7xwrSX5Oz77tfnu7u8arUiW+F8DaakxUlOiTAcqto8l/TH482n&#10;c0p8YKZiCowo6U54ejX7+OGysVMxgjWoSjiCToyfNrak6xDsNMs8XwvN/AlYYVApwWkW8Oies8qx&#10;Br1rlY3y/CxrwFXWARfe4+11p6Sz5F9KwcO9lF4EokqKuYX0dem7it9sdsmmz47Zdc37NNg/ZKFZ&#10;bTDo3tU1C4xsXP2XK11zBx5kOOGgM5Cy5iLVgNUU+atqlmtmRaoFyfF2T5P/f2753fbBkbrCtxtT&#10;YpjGNyrGZLFhlQNSCRJEGyDS1Fg/RfTSIj60X6BF4HDv8TJW30qn4x/rIqhHwnd7ktEP4Xh5Npnk&#10;+WhCCUddUVycnufpGbKDuXU+fBWgSRRK6vAVE7lse+sDpoLQARKjeVB1dVMrlQ6xc8RCObJl+OYq&#10;pCTR4g+UMqTBVE4neXJsIJp3npWJbkTqnT5cLL0rMUlhp0TEKPNdSOQuVfpGbMa5MPv4CR1REkO9&#10;x7DHH7J6j3FXB1qkyGDC3ljXBlyqPg3bgbLq50CZ7PBI+FHdUQztqk1NMxk6YAXVDhvDQTdh3vKb&#10;Gh/vlvnwwByOFPYCrolwjx+pAMmHXqJkDe73W/cRj52OWkoaHNGS+l8b5gQl6pvBGbgoxuM40+kw&#10;nnwe4cEda1bHGrPRC8COKHAhWZ7EiA9qEKUD/YTbZB6joooZjrFLGgZxEbrFgduIi/k8gXCKLQu3&#10;Zml5dB1Zjq352D4xZ/v+jSN0B8Mws+mrNu6w0dLAfBNA1qnHI88dqz3/uAFS6/fbKq6Y43NCHXbq&#10;7AUAAP//AwBQSwMEFAAGAAgAAAAhAIso1ajhAAAACwEAAA8AAABkcnMvZG93bnJldi54bWxMj8tO&#10;wzAQRfdI/IM1SGxQ66Tm0YZMKoR4SOxoeIidG5skIh5HsZuEv2dYwe6O5ujOmXw7u06MdgitJ4R0&#10;mYCwVHnTUo3wUt4v1iBC1GR058kifNsA2+L4KNeZ8RM923EXa8ElFDKN0MTYZ1KGqrFOh6XvLfHu&#10;0w9ORx6HWppBT1zuOrlKkkvpdEt8odG9vW1s9bU7OISPs/r9KcwPr5O6UP3d41hevZkS8fRkvrkG&#10;Ee0c/2D41Wd1KNhp7w9kgugQFmqtGEVQacqBic1GrUDsEc45gSxy+f+H4gcAAP//AwBQSwECLQAU&#10;AAYACAAAACEAtoM4kv4AAADhAQAAEwAAAAAAAAAAAAAAAAAAAAAAW0NvbnRlbnRfVHlwZXNdLnht&#10;bFBLAQItABQABgAIAAAAIQA4/SH/1gAAAJQBAAALAAAAAAAAAAAAAAAAAC8BAABfcmVscy8ucmVs&#10;c1BLAQItABQABgAIAAAAIQBvwzu2lAIAAJsFAAAOAAAAAAAAAAAAAAAAAC4CAABkcnMvZTJvRG9j&#10;LnhtbFBLAQItABQABgAIAAAAIQCLKNWo4QAAAAsBAAAPAAAAAAAAAAAAAAAAAO4EAABkcnMvZG93&#10;bnJldi54bWxQSwUGAAAAAAQABADzAAAA/AUAAAAA&#10;" fillcolor="white [3201]" stroked="f" strokeweight=".5pt">
                <v:textbox>
                  <w:txbxContent>
                    <w:p w:rsidR="00C87DE4" w:rsidRPr="00765230" w:rsidRDefault="00C87DE4" w:rsidP="00C87DE4">
                      <w:pPr>
                        <w:spacing w:line="240" w:lineRule="auto"/>
                        <w:rPr>
                          <w:sz w:val="36"/>
                        </w:rPr>
                      </w:pPr>
                      <w:r w:rsidRPr="00765230">
                        <w:rPr>
                          <w:b/>
                          <w:color w:val="0070C0"/>
                          <w:sz w:val="36"/>
                        </w:rPr>
                        <w:t>Argentis Consulting</w:t>
                      </w:r>
                      <w:r w:rsidRPr="00765230">
                        <w:rPr>
                          <w:color w:val="0070C0"/>
                          <w:sz w:val="36"/>
                        </w:rPr>
                        <w:t xml:space="preserve"> </w:t>
                      </w:r>
                      <w:r w:rsidRPr="00765230">
                        <w:rPr>
                          <w:sz w:val="36"/>
                        </w:rPr>
                        <w:t xml:space="preserve">is dedicated to the development, distribution </w:t>
                      </w:r>
                      <w:r w:rsidRPr="00765230">
                        <w:rPr>
                          <w:sz w:val="36"/>
                        </w:rPr>
                        <w:br/>
                        <w:t xml:space="preserve">and support of recognized certified solutions for SAP Business One. </w:t>
                      </w:r>
                      <w:r w:rsidRPr="00765230">
                        <w:rPr>
                          <w:sz w:val="36"/>
                        </w:rPr>
                        <w:br/>
                        <w:t>As an SAP Software Service Provider Partner with Gold Status.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59C596E5" wp14:editId="0C3AC342">
            <wp:simplePos x="0" y="0"/>
            <wp:positionH relativeFrom="column">
              <wp:posOffset>768350</wp:posOffset>
            </wp:positionH>
            <wp:positionV relativeFrom="paragraph">
              <wp:posOffset>-193675</wp:posOffset>
            </wp:positionV>
            <wp:extent cx="4266565" cy="989965"/>
            <wp:effectExtent l="0" t="0" r="635" b="635"/>
            <wp:wrapThrough wrapText="bothSides">
              <wp:wrapPolygon edited="0">
                <wp:start x="0" y="0"/>
                <wp:lineTo x="0" y="21198"/>
                <wp:lineTo x="21507" y="21198"/>
                <wp:lineTo x="21507" y="0"/>
                <wp:lineTo x="0" y="0"/>
              </wp:wrapPolygon>
            </wp:wrapThrough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56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76F9" w:rsidRPr="00820D29" w:rsidSect="004E7DF4">
      <w:pgSz w:w="12240" w:h="15840"/>
      <w:pgMar w:top="2151" w:right="990" w:bottom="540" w:left="1440" w:header="720" w:footer="57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F6993" w14:textId="77777777" w:rsidR="006F2FA6" w:rsidRDefault="006F2FA6" w:rsidP="00B27E51">
      <w:pPr>
        <w:spacing w:before="0" w:after="0" w:line="240" w:lineRule="auto"/>
      </w:pPr>
      <w:r>
        <w:separator/>
      </w:r>
    </w:p>
  </w:endnote>
  <w:endnote w:type="continuationSeparator" w:id="0">
    <w:p w14:paraId="63D292AC" w14:textId="77777777" w:rsidR="006F2FA6" w:rsidRDefault="006F2FA6" w:rsidP="00B27E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3EECF" w14:textId="77777777" w:rsidR="006F2FA6" w:rsidRDefault="006F2FA6" w:rsidP="00B27E51">
      <w:pPr>
        <w:spacing w:before="0" w:after="0" w:line="240" w:lineRule="auto"/>
      </w:pPr>
      <w:r>
        <w:separator/>
      </w:r>
    </w:p>
  </w:footnote>
  <w:footnote w:type="continuationSeparator" w:id="0">
    <w:p w14:paraId="6F4023C3" w14:textId="77777777" w:rsidR="006F2FA6" w:rsidRDefault="006F2FA6" w:rsidP="00B27E5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B060E"/>
    <w:multiLevelType w:val="hybridMultilevel"/>
    <w:tmpl w:val="D4B82B0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C1CF1"/>
    <w:multiLevelType w:val="hybridMultilevel"/>
    <w:tmpl w:val="182246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A80349"/>
    <w:multiLevelType w:val="hybridMultilevel"/>
    <w:tmpl w:val="71D68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D5379D"/>
    <w:multiLevelType w:val="hybridMultilevel"/>
    <w:tmpl w:val="8BEEA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D548E"/>
    <w:multiLevelType w:val="hybridMultilevel"/>
    <w:tmpl w:val="E6DC05E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9DD2464"/>
    <w:multiLevelType w:val="hybridMultilevel"/>
    <w:tmpl w:val="791CB8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3E6545"/>
    <w:multiLevelType w:val="hybridMultilevel"/>
    <w:tmpl w:val="C084382C"/>
    <w:lvl w:ilvl="0" w:tplc="04090003">
      <w:start w:val="1"/>
      <w:numFmt w:val="bullet"/>
      <w:lvlText w:val="o"/>
      <w:lvlJc w:val="left"/>
      <w:pPr>
        <w:ind w:left="764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">
    <w:nsid w:val="0C944385"/>
    <w:multiLevelType w:val="hybridMultilevel"/>
    <w:tmpl w:val="E70C4174"/>
    <w:lvl w:ilvl="0" w:tplc="EFC02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CA07607"/>
    <w:multiLevelType w:val="hybridMultilevel"/>
    <w:tmpl w:val="C5DAB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C630B"/>
    <w:multiLevelType w:val="hybridMultilevel"/>
    <w:tmpl w:val="0CB4DA40"/>
    <w:lvl w:ilvl="0" w:tplc="766A36A0">
      <w:start w:val="1"/>
      <w:numFmt w:val="decimal"/>
      <w:lvlText w:val="%1-"/>
      <w:lvlJc w:val="left"/>
      <w:pPr>
        <w:ind w:left="720" w:hanging="360"/>
      </w:pPr>
      <w:rPr>
        <w:rFonts w:cs="Calibri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7C7A4D"/>
    <w:multiLevelType w:val="hybridMultilevel"/>
    <w:tmpl w:val="6F2A1E78"/>
    <w:lvl w:ilvl="0" w:tplc="F5880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3D21BF"/>
    <w:multiLevelType w:val="hybridMultilevel"/>
    <w:tmpl w:val="8D509A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9DB1244"/>
    <w:multiLevelType w:val="hybridMultilevel"/>
    <w:tmpl w:val="56F45D9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A4205"/>
    <w:multiLevelType w:val="hybridMultilevel"/>
    <w:tmpl w:val="DC343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404C89"/>
    <w:multiLevelType w:val="hybridMultilevel"/>
    <w:tmpl w:val="C2966CE0"/>
    <w:lvl w:ilvl="0" w:tplc="B79AF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72D67"/>
    <w:multiLevelType w:val="hybridMultilevel"/>
    <w:tmpl w:val="5FA24344"/>
    <w:lvl w:ilvl="0" w:tplc="CBAC25B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D043C"/>
    <w:multiLevelType w:val="hybridMultilevel"/>
    <w:tmpl w:val="8F202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36B28"/>
    <w:multiLevelType w:val="hybridMultilevel"/>
    <w:tmpl w:val="7C74EE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E3E55D8"/>
    <w:multiLevelType w:val="hybridMultilevel"/>
    <w:tmpl w:val="EF22A51A"/>
    <w:lvl w:ilvl="0" w:tplc="2C2C1B62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A7F5E"/>
    <w:multiLevelType w:val="hybridMultilevel"/>
    <w:tmpl w:val="397C91C4"/>
    <w:lvl w:ilvl="0" w:tplc="2C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2D7D0F"/>
    <w:multiLevelType w:val="hybridMultilevel"/>
    <w:tmpl w:val="002E4EF2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18476E"/>
    <w:multiLevelType w:val="hybridMultilevel"/>
    <w:tmpl w:val="1304F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94329"/>
    <w:multiLevelType w:val="hybridMultilevel"/>
    <w:tmpl w:val="3466A8B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73FE7"/>
    <w:multiLevelType w:val="hybridMultilevel"/>
    <w:tmpl w:val="A96E7FC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FC49AC"/>
    <w:multiLevelType w:val="hybridMultilevel"/>
    <w:tmpl w:val="D7BE1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3"/>
  </w:num>
  <w:num w:numId="4">
    <w:abstractNumId w:val="24"/>
  </w:num>
  <w:num w:numId="5">
    <w:abstractNumId w:val="7"/>
  </w:num>
  <w:num w:numId="6">
    <w:abstractNumId w:val="16"/>
  </w:num>
  <w:num w:numId="7">
    <w:abstractNumId w:val="4"/>
  </w:num>
  <w:num w:numId="8">
    <w:abstractNumId w:val="21"/>
  </w:num>
  <w:num w:numId="9">
    <w:abstractNumId w:val="3"/>
  </w:num>
  <w:num w:numId="10">
    <w:abstractNumId w:val="6"/>
  </w:num>
  <w:num w:numId="11">
    <w:abstractNumId w:val="5"/>
  </w:num>
  <w:num w:numId="12">
    <w:abstractNumId w:val="23"/>
  </w:num>
  <w:num w:numId="13">
    <w:abstractNumId w:val="2"/>
  </w:num>
  <w:num w:numId="14">
    <w:abstractNumId w:val="17"/>
  </w:num>
  <w:num w:numId="15">
    <w:abstractNumId w:val="1"/>
  </w:num>
  <w:num w:numId="16">
    <w:abstractNumId w:val="1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0"/>
  </w:num>
  <w:num w:numId="22">
    <w:abstractNumId w:val="14"/>
  </w:num>
  <w:num w:numId="23">
    <w:abstractNumId w:val="19"/>
  </w:num>
  <w:num w:numId="24">
    <w:abstractNumId w:val="18"/>
  </w:num>
  <w:num w:numId="25">
    <w:abstractNumId w:val="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7F9"/>
    <w:rsid w:val="000044C1"/>
    <w:rsid w:val="000247F3"/>
    <w:rsid w:val="00050DFB"/>
    <w:rsid w:val="000617EC"/>
    <w:rsid w:val="000967FE"/>
    <w:rsid w:val="000D78FF"/>
    <w:rsid w:val="000E12AD"/>
    <w:rsid w:val="000E60B2"/>
    <w:rsid w:val="00110BCD"/>
    <w:rsid w:val="00122835"/>
    <w:rsid w:val="001231F6"/>
    <w:rsid w:val="00131C23"/>
    <w:rsid w:val="00133D30"/>
    <w:rsid w:val="00163990"/>
    <w:rsid w:val="00194C28"/>
    <w:rsid w:val="00194F1E"/>
    <w:rsid w:val="001A5339"/>
    <w:rsid w:val="001B2232"/>
    <w:rsid w:val="001B34C3"/>
    <w:rsid w:val="001B567E"/>
    <w:rsid w:val="001C0A8C"/>
    <w:rsid w:val="001C54E3"/>
    <w:rsid w:val="001C6143"/>
    <w:rsid w:val="001E57C5"/>
    <w:rsid w:val="001F23B0"/>
    <w:rsid w:val="00225AF4"/>
    <w:rsid w:val="00247B5D"/>
    <w:rsid w:val="002502E2"/>
    <w:rsid w:val="00255AA2"/>
    <w:rsid w:val="00272F4E"/>
    <w:rsid w:val="002740B9"/>
    <w:rsid w:val="0029119F"/>
    <w:rsid w:val="002B2D64"/>
    <w:rsid w:val="002D1502"/>
    <w:rsid w:val="003105BF"/>
    <w:rsid w:val="0035022C"/>
    <w:rsid w:val="00373638"/>
    <w:rsid w:val="00384B66"/>
    <w:rsid w:val="003B1DAF"/>
    <w:rsid w:val="003D5173"/>
    <w:rsid w:val="00404D5D"/>
    <w:rsid w:val="004067A3"/>
    <w:rsid w:val="00430F45"/>
    <w:rsid w:val="004447C8"/>
    <w:rsid w:val="0044655F"/>
    <w:rsid w:val="00496E8C"/>
    <w:rsid w:val="004B398B"/>
    <w:rsid w:val="004E116E"/>
    <w:rsid w:val="004E7DF4"/>
    <w:rsid w:val="00530D8C"/>
    <w:rsid w:val="00531728"/>
    <w:rsid w:val="00546DEA"/>
    <w:rsid w:val="00566A98"/>
    <w:rsid w:val="005718DC"/>
    <w:rsid w:val="005808B0"/>
    <w:rsid w:val="0058262F"/>
    <w:rsid w:val="005C7F85"/>
    <w:rsid w:val="005E5B29"/>
    <w:rsid w:val="005E6BFF"/>
    <w:rsid w:val="00633880"/>
    <w:rsid w:val="006A2BD9"/>
    <w:rsid w:val="006D29E5"/>
    <w:rsid w:val="006E0079"/>
    <w:rsid w:val="006F2FA6"/>
    <w:rsid w:val="006F721E"/>
    <w:rsid w:val="00717A35"/>
    <w:rsid w:val="007325D3"/>
    <w:rsid w:val="00745A92"/>
    <w:rsid w:val="00750F14"/>
    <w:rsid w:val="00765230"/>
    <w:rsid w:val="007757F9"/>
    <w:rsid w:val="00781DB9"/>
    <w:rsid w:val="00782AA5"/>
    <w:rsid w:val="00795B16"/>
    <w:rsid w:val="00796669"/>
    <w:rsid w:val="007B26C4"/>
    <w:rsid w:val="007C1528"/>
    <w:rsid w:val="007C5468"/>
    <w:rsid w:val="007C63A1"/>
    <w:rsid w:val="007C6E77"/>
    <w:rsid w:val="007C79D4"/>
    <w:rsid w:val="007D121E"/>
    <w:rsid w:val="007F22A5"/>
    <w:rsid w:val="00817ABF"/>
    <w:rsid w:val="00820D29"/>
    <w:rsid w:val="0082422F"/>
    <w:rsid w:val="00834B9F"/>
    <w:rsid w:val="008512C4"/>
    <w:rsid w:val="00866E09"/>
    <w:rsid w:val="008676F9"/>
    <w:rsid w:val="00875191"/>
    <w:rsid w:val="00876473"/>
    <w:rsid w:val="008860A5"/>
    <w:rsid w:val="008957C1"/>
    <w:rsid w:val="008D1B88"/>
    <w:rsid w:val="009039AD"/>
    <w:rsid w:val="009134B5"/>
    <w:rsid w:val="00916080"/>
    <w:rsid w:val="00926369"/>
    <w:rsid w:val="00986159"/>
    <w:rsid w:val="009A632C"/>
    <w:rsid w:val="009C1B86"/>
    <w:rsid w:val="009D7D35"/>
    <w:rsid w:val="009E1CF1"/>
    <w:rsid w:val="009E39D1"/>
    <w:rsid w:val="009E5D71"/>
    <w:rsid w:val="009F1331"/>
    <w:rsid w:val="009F5F2A"/>
    <w:rsid w:val="00A04134"/>
    <w:rsid w:val="00A0453C"/>
    <w:rsid w:val="00A34E6E"/>
    <w:rsid w:val="00A5521A"/>
    <w:rsid w:val="00A728A4"/>
    <w:rsid w:val="00A83041"/>
    <w:rsid w:val="00A875E7"/>
    <w:rsid w:val="00AA1722"/>
    <w:rsid w:val="00AB0ADA"/>
    <w:rsid w:val="00AE1F5C"/>
    <w:rsid w:val="00AF0433"/>
    <w:rsid w:val="00AF2BF8"/>
    <w:rsid w:val="00B01B7D"/>
    <w:rsid w:val="00B27E51"/>
    <w:rsid w:val="00B63A7C"/>
    <w:rsid w:val="00B6797F"/>
    <w:rsid w:val="00B9350D"/>
    <w:rsid w:val="00BA451A"/>
    <w:rsid w:val="00BB59BE"/>
    <w:rsid w:val="00BB6AA6"/>
    <w:rsid w:val="00BD2259"/>
    <w:rsid w:val="00BD5A62"/>
    <w:rsid w:val="00BE5BCE"/>
    <w:rsid w:val="00C1658E"/>
    <w:rsid w:val="00C24C3A"/>
    <w:rsid w:val="00C56C81"/>
    <w:rsid w:val="00C87DE4"/>
    <w:rsid w:val="00C95827"/>
    <w:rsid w:val="00CB2D58"/>
    <w:rsid w:val="00D231B1"/>
    <w:rsid w:val="00D51520"/>
    <w:rsid w:val="00D53216"/>
    <w:rsid w:val="00D614E4"/>
    <w:rsid w:val="00D83BFF"/>
    <w:rsid w:val="00D85AB0"/>
    <w:rsid w:val="00DA494B"/>
    <w:rsid w:val="00DB1503"/>
    <w:rsid w:val="00DB333D"/>
    <w:rsid w:val="00DD0D16"/>
    <w:rsid w:val="00DF0D25"/>
    <w:rsid w:val="00E129B8"/>
    <w:rsid w:val="00E171C3"/>
    <w:rsid w:val="00E41654"/>
    <w:rsid w:val="00E51958"/>
    <w:rsid w:val="00E65A90"/>
    <w:rsid w:val="00E76FA7"/>
    <w:rsid w:val="00E849AD"/>
    <w:rsid w:val="00E87257"/>
    <w:rsid w:val="00E973F5"/>
    <w:rsid w:val="00E97439"/>
    <w:rsid w:val="00EB27CF"/>
    <w:rsid w:val="00EB6B04"/>
    <w:rsid w:val="00EC1464"/>
    <w:rsid w:val="00ED2CB6"/>
    <w:rsid w:val="00EE4F4C"/>
    <w:rsid w:val="00F740D8"/>
    <w:rsid w:val="00F90182"/>
    <w:rsid w:val="00FA16CD"/>
    <w:rsid w:val="00FB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F6650"/>
  <w15:docId w15:val="{D5032C54-54F8-428A-84B6-FA881451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638"/>
    <w:pPr>
      <w:spacing w:line="360" w:lineRule="auto"/>
    </w:pPr>
    <w:rPr>
      <w:rFonts w:ascii="Calibri" w:hAnsi="Calibri"/>
      <w:color w:val="595959" w:themeColor="text1" w:themeTint="A6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464"/>
    <w:pPr>
      <w:pBdr>
        <w:top w:val="single" w:sz="24" w:space="0" w:color="797B7E" w:themeColor="accent1"/>
        <w:left w:val="single" w:sz="24" w:space="0" w:color="797B7E" w:themeColor="accent1"/>
        <w:bottom w:val="single" w:sz="24" w:space="0" w:color="797B7E" w:themeColor="accent1"/>
        <w:right w:val="single" w:sz="24" w:space="0" w:color="797B7E" w:themeColor="accent1"/>
      </w:pBdr>
      <w:shd w:val="clear" w:color="auto" w:fill="797B7E" w:themeFill="accent1"/>
      <w:spacing w:after="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464"/>
    <w:pPr>
      <w:pBdr>
        <w:top w:val="single" w:sz="24" w:space="0" w:color="E4E4E5" w:themeColor="accent1" w:themeTint="33"/>
        <w:left w:val="single" w:sz="24" w:space="0" w:color="E4E4E5" w:themeColor="accent1" w:themeTint="33"/>
        <w:bottom w:val="single" w:sz="24" w:space="0" w:color="E4E4E5" w:themeColor="accent1" w:themeTint="33"/>
        <w:right w:val="single" w:sz="24" w:space="0" w:color="E4E4E5" w:themeColor="accent1" w:themeTint="33"/>
      </w:pBdr>
      <w:shd w:val="clear" w:color="auto" w:fill="E4E4E5" w:themeFill="accent1" w:themeFillTint="33"/>
      <w:spacing w:after="0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464"/>
    <w:pPr>
      <w:pBdr>
        <w:top w:val="single" w:sz="6" w:space="2" w:color="797B7E" w:themeColor="accent1"/>
        <w:left w:val="single" w:sz="6" w:space="2" w:color="797B7E" w:themeColor="accent1"/>
      </w:pBdr>
      <w:spacing w:before="300" w:after="0"/>
      <w:outlineLvl w:val="2"/>
    </w:pPr>
    <w:rPr>
      <w:caps/>
      <w:color w:val="3C3D3E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464"/>
    <w:pPr>
      <w:pBdr>
        <w:top w:val="dotted" w:sz="6" w:space="2" w:color="797B7E" w:themeColor="accent1"/>
        <w:left w:val="dotted" w:sz="6" w:space="2" w:color="797B7E" w:themeColor="accent1"/>
      </w:pBdr>
      <w:spacing w:before="300" w:after="0"/>
      <w:outlineLvl w:val="3"/>
    </w:pPr>
    <w:rPr>
      <w:caps/>
      <w:color w:val="5A5C5E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464"/>
    <w:pPr>
      <w:pBdr>
        <w:bottom w:val="single" w:sz="6" w:space="1" w:color="797B7E" w:themeColor="accent1"/>
      </w:pBdr>
      <w:spacing w:before="300" w:after="0"/>
      <w:outlineLvl w:val="4"/>
    </w:pPr>
    <w:rPr>
      <w:caps/>
      <w:color w:val="5A5C5E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464"/>
    <w:pPr>
      <w:pBdr>
        <w:bottom w:val="dotted" w:sz="6" w:space="1" w:color="797B7E" w:themeColor="accent1"/>
      </w:pBdr>
      <w:spacing w:before="300" w:after="0"/>
      <w:outlineLvl w:val="5"/>
    </w:pPr>
    <w:rPr>
      <w:caps/>
      <w:color w:val="5A5C5E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464"/>
    <w:pPr>
      <w:spacing w:before="300" w:after="0"/>
      <w:outlineLvl w:val="6"/>
    </w:pPr>
    <w:rPr>
      <w:caps/>
      <w:color w:val="5A5C5E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46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46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464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EC1464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C146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C1464"/>
    <w:rPr>
      <w:b/>
      <w:bCs/>
      <w:caps/>
      <w:color w:val="FFFFFF" w:themeColor="background1"/>
      <w:spacing w:val="15"/>
      <w:shd w:val="clear" w:color="auto" w:fill="797B7E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464"/>
    <w:rPr>
      <w:caps/>
      <w:spacing w:val="15"/>
      <w:shd w:val="clear" w:color="auto" w:fill="E4E4E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464"/>
    <w:rPr>
      <w:caps/>
      <w:color w:val="3C3D3E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464"/>
    <w:rPr>
      <w:caps/>
      <w:color w:val="5A5C5E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464"/>
    <w:rPr>
      <w:caps/>
      <w:color w:val="5A5C5E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464"/>
    <w:rPr>
      <w:caps/>
      <w:color w:val="5A5C5E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464"/>
    <w:rPr>
      <w:caps/>
      <w:color w:val="5A5C5E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46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46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C1464"/>
    <w:rPr>
      <w:b/>
      <w:bCs/>
      <w:color w:val="5A5C5E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067A3"/>
    <w:pPr>
      <w:spacing w:before="360" w:after="0"/>
    </w:pPr>
    <w:rPr>
      <w:color w:val="auto"/>
      <w:kern w:val="2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67A3"/>
    <w:rPr>
      <w:rFonts w:ascii="Calibri" w:hAnsi="Calibri"/>
      <w:kern w:val="2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3F5"/>
    <w:pPr>
      <w:spacing w:before="360" w:after="240" w:line="240" w:lineRule="auto"/>
    </w:pPr>
    <w:rPr>
      <w:color w:val="000000" w:themeColor="text1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973F5"/>
    <w:rPr>
      <w:rFonts w:ascii="Calibri" w:hAnsi="Calibri"/>
      <w:color w:val="000000" w:themeColor="text1"/>
      <w:sz w:val="32"/>
      <w:szCs w:val="24"/>
    </w:rPr>
  </w:style>
  <w:style w:type="character" w:styleId="Strong">
    <w:name w:val="Strong"/>
    <w:uiPriority w:val="22"/>
    <w:qFormat/>
    <w:rsid w:val="00EC1464"/>
    <w:rPr>
      <w:b/>
      <w:bCs/>
    </w:rPr>
  </w:style>
  <w:style w:type="character" w:styleId="Emphasis">
    <w:name w:val="Emphasis"/>
    <w:uiPriority w:val="20"/>
    <w:qFormat/>
    <w:rsid w:val="00EC1464"/>
    <w:rPr>
      <w:caps/>
      <w:color w:val="3C3D3E" w:themeColor="accent1" w:themeShade="7F"/>
      <w:spacing w:val="5"/>
    </w:rPr>
  </w:style>
  <w:style w:type="paragraph" w:styleId="ListParagraph">
    <w:name w:val="List Paragraph"/>
    <w:basedOn w:val="Normal"/>
    <w:uiPriority w:val="34"/>
    <w:qFormat/>
    <w:rsid w:val="00EC14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C146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C146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464"/>
    <w:pPr>
      <w:pBdr>
        <w:top w:val="single" w:sz="4" w:space="10" w:color="797B7E" w:themeColor="accent1"/>
        <w:left w:val="single" w:sz="4" w:space="10" w:color="797B7E" w:themeColor="accent1"/>
      </w:pBdr>
      <w:spacing w:after="0"/>
      <w:ind w:left="1296" w:right="1152"/>
      <w:jc w:val="both"/>
    </w:pPr>
    <w:rPr>
      <w:i/>
      <w:iCs/>
      <w:color w:val="797B7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464"/>
    <w:rPr>
      <w:i/>
      <w:iCs/>
      <w:color w:val="797B7E" w:themeColor="accent1"/>
      <w:sz w:val="20"/>
      <w:szCs w:val="20"/>
    </w:rPr>
  </w:style>
  <w:style w:type="character" w:styleId="SubtleEmphasis">
    <w:name w:val="Subtle Emphasis"/>
    <w:uiPriority w:val="19"/>
    <w:qFormat/>
    <w:rsid w:val="00EC1464"/>
    <w:rPr>
      <w:i/>
      <w:iCs/>
      <w:color w:val="3C3D3E" w:themeColor="accent1" w:themeShade="7F"/>
    </w:rPr>
  </w:style>
  <w:style w:type="character" w:styleId="IntenseEmphasis">
    <w:name w:val="Intense Emphasis"/>
    <w:uiPriority w:val="21"/>
    <w:qFormat/>
    <w:rsid w:val="00EC1464"/>
    <w:rPr>
      <w:b/>
      <w:bCs/>
      <w:caps/>
      <w:color w:val="3C3D3E" w:themeColor="accent1" w:themeShade="7F"/>
      <w:spacing w:val="10"/>
    </w:rPr>
  </w:style>
  <w:style w:type="character" w:styleId="SubtleReference">
    <w:name w:val="Subtle Reference"/>
    <w:uiPriority w:val="31"/>
    <w:qFormat/>
    <w:rsid w:val="00EC1464"/>
    <w:rPr>
      <w:b/>
      <w:bCs/>
      <w:color w:val="797B7E" w:themeColor="accent1"/>
    </w:rPr>
  </w:style>
  <w:style w:type="character" w:styleId="IntenseReference">
    <w:name w:val="Intense Reference"/>
    <w:uiPriority w:val="32"/>
    <w:qFormat/>
    <w:rsid w:val="00EC1464"/>
    <w:rPr>
      <w:b/>
      <w:bCs/>
      <w:i/>
      <w:iCs/>
      <w:caps/>
      <w:color w:val="797B7E" w:themeColor="accent1"/>
    </w:rPr>
  </w:style>
  <w:style w:type="character" w:styleId="BookTitle">
    <w:name w:val="Book Title"/>
    <w:uiPriority w:val="33"/>
    <w:qFormat/>
    <w:rsid w:val="00EC146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1464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A5521A"/>
    <w:rPr>
      <w:color w:val="5F5F5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67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B27E5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E5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27E5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E51"/>
    <w:rPr>
      <w:sz w:val="20"/>
      <w:szCs w:val="20"/>
    </w:rPr>
  </w:style>
  <w:style w:type="table" w:styleId="TableGrid">
    <w:name w:val="Table Grid"/>
    <w:basedOn w:val="TableNormal"/>
    <w:uiPriority w:val="59"/>
    <w:rsid w:val="002502E2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110BCD"/>
  </w:style>
  <w:style w:type="character" w:customStyle="1" w:styleId="shorttext">
    <w:name w:val="short_text"/>
    <w:basedOn w:val="DefaultParagraphFont"/>
    <w:rsid w:val="00D53216"/>
  </w:style>
  <w:style w:type="paragraph" w:customStyle="1" w:styleId="Default">
    <w:name w:val="Default"/>
    <w:rsid w:val="00FB4F6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8" Type="http://schemas.openxmlformats.org/officeDocument/2006/relationships/image" Target="media/image1.png"/><Relationship Id="rId26" Type="http://schemas.openxmlformats.org/officeDocument/2006/relationships/customXml" Target="../customXml/item3.xml"/><Relationship Id="rId21" Type="http://schemas.openxmlformats.org/officeDocument/2006/relationships/image" Target="media/image14.emf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7" Type="http://schemas.openxmlformats.org/officeDocument/2006/relationships/endnotes" Target="endnotes.xml"/><Relationship Id="rId25" Type="http://schemas.openxmlformats.org/officeDocument/2006/relationships/customXml" Target="../customXml/item2.xml"/><Relationship Id="rId20" Type="http://schemas.openxmlformats.org/officeDocument/2006/relationships/image" Target="media/image13.png"/><Relationship Id="rId16" Type="http://schemas.openxmlformats.org/officeDocument/2006/relationships/image" Target="media/image9.jpeg"/><Relationship Id="rId2" Type="http://schemas.openxmlformats.org/officeDocument/2006/relationships/numbering" Target="numbering.xml"/><Relationship Id="rId24" Type="http://schemas.openxmlformats.org/officeDocument/2006/relationships/theme" Target="theme/theme1.xml"/><Relationship Id="rId11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fontTable" Target="fontTable.xml"/><Relationship Id="rId15" Type="http://schemas.openxmlformats.org/officeDocument/2006/relationships/image" Target="media/image8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9" Type="http://schemas.openxmlformats.org/officeDocument/2006/relationships/image" Target="media/image2.jpg"/><Relationship Id="rId22" Type="http://schemas.openxmlformats.org/officeDocument/2006/relationships/image" Target="media/image15.png"/><Relationship Id="rId14" Type="http://schemas.openxmlformats.org/officeDocument/2006/relationships/image" Target="media/image7.jpeg"/><Relationship Id="rId4" Type="http://schemas.openxmlformats.org/officeDocument/2006/relationships/settings" Target="settings.xml"/><Relationship Id="rId27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jects\Documentos%20Importantes\Marketing%20Argentis\documentos-argentis-DOTX\argentis_apparel.dotx" TargetMode="External"/></Relationships>
</file>

<file path=word/theme/theme1.xml><?xml version="1.0" encoding="utf-8"?>
<a:theme xmlns:a="http://schemas.openxmlformats.org/drawingml/2006/main" name="Tema de Office">
  <a:themeElements>
    <a:clrScheme name="Á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0E6AECA17974A83FB888239E0074B" ma:contentTypeVersion="2" ma:contentTypeDescription="Create a new document." ma:contentTypeScope="" ma:versionID="b485c7253b3273bb24a01f5fc621c8a4">
  <xsd:schema xmlns:xsd="http://www.w3.org/2001/XMLSchema" xmlns:xs="http://www.w3.org/2001/XMLSchema" xmlns:p="http://schemas.microsoft.com/office/2006/metadata/properties" xmlns:ns2="3a8191ce-3e37-4652-8683-dde73694526e" targetNamespace="http://schemas.microsoft.com/office/2006/metadata/properties" ma:root="true" ma:fieldsID="7c25a93a2787985b015376af042e4cfd" ns2:_="">
    <xsd:import namespace="3a8191ce-3e37-4652-8683-dde7369452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191ce-3e37-4652-8683-dde7369452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1DB7C0-C972-B049-8687-2BF4417662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439202-3D3A-4FF8-9D5F-D6484D389310}"/>
</file>

<file path=customXml/itemProps3.xml><?xml version="1.0" encoding="utf-8"?>
<ds:datastoreItem xmlns:ds="http://schemas.openxmlformats.org/officeDocument/2006/customXml" ds:itemID="{8679397E-A5B8-4DD9-8B66-72861FC6A86A}"/>
</file>

<file path=customXml/itemProps4.xml><?xml version="1.0" encoding="utf-8"?>
<ds:datastoreItem xmlns:ds="http://schemas.openxmlformats.org/officeDocument/2006/customXml" ds:itemID="{55A3026D-40BA-4518-A18A-1670EA8EBD4A}"/>
</file>

<file path=docProps/app.xml><?xml version="1.0" encoding="utf-8"?>
<Properties xmlns="http://schemas.openxmlformats.org/officeDocument/2006/extended-properties" xmlns:vt="http://schemas.openxmlformats.org/officeDocument/2006/docPropsVTypes">
  <Template>C:\Projects\Documentos Importantes\Marketing Argentis\documentos-argentis-DOTX\argentis_apparel.dotx</Template>
  <TotalTime>0</TotalTime>
  <Pages>9</Pages>
  <Words>360</Words>
  <Characters>2056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Apparel &amp; Footwear</vt:lpstr>
      <vt:lpstr/>
    </vt:vector>
  </TitlesOfParts>
  <Company>Luffi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Apparel &amp; Footwear</dc:title>
  <dc:subject>UDF Creation and Update</dc:subject>
  <dc:creator>Argentis Consulting</dc:creator>
  <cp:lastModifiedBy>Microsoft Office User</cp:lastModifiedBy>
  <cp:revision>3</cp:revision>
  <dcterms:created xsi:type="dcterms:W3CDTF">2015-12-11T16:03:00Z</dcterms:created>
  <dcterms:modified xsi:type="dcterms:W3CDTF">2016-03-04T15:44:00Z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0x010100C1E0E6AECA17974A83FB888239E0074B</vt:lpwstr>
  </property>
</Properties>
</file>